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5E" w:rsidRPr="001E0DAE" w:rsidRDefault="00943E5E" w:rsidP="00743CD5">
      <w:pPr>
        <w:spacing w:line="276" w:lineRule="auto"/>
        <w:rPr>
          <w:rFonts w:hAnsiTheme="minorHAnsi" w:cstheme="minorHAnsi"/>
        </w:rPr>
      </w:pPr>
    </w:p>
    <w:p w:rsidR="001E0DAE" w:rsidRPr="001E0DAE" w:rsidRDefault="001E0DAE" w:rsidP="00743CD5">
      <w:pPr>
        <w:spacing w:after="120" w:line="276" w:lineRule="auto"/>
        <w:ind w:left="2552" w:hanging="425"/>
        <w:rPr>
          <w:rFonts w:hAnsiTheme="minorHAnsi" w:cstheme="minorHAnsi"/>
          <w:bCs/>
        </w:rPr>
      </w:pPr>
      <w:r w:rsidRPr="001E0DAE">
        <w:rPr>
          <w:rFonts w:hAnsiTheme="minorHAnsi" w:cstheme="minorHAnsi"/>
          <w:bCs/>
        </w:rPr>
        <w:t>ZSC.21</w:t>
      </w:r>
      <w:r w:rsidR="008554E3">
        <w:rPr>
          <w:rFonts w:hAnsiTheme="minorHAnsi" w:cstheme="minorHAnsi"/>
          <w:bCs/>
        </w:rPr>
        <w:t>2.4.2022</w:t>
      </w:r>
      <w:r w:rsidR="008554E3">
        <w:rPr>
          <w:rFonts w:hAnsiTheme="minorHAnsi" w:cstheme="minorHAnsi"/>
          <w:bCs/>
        </w:rPr>
        <w:tab/>
      </w:r>
      <w:r w:rsidR="008554E3">
        <w:rPr>
          <w:rFonts w:hAnsiTheme="minorHAnsi" w:cstheme="minorHAnsi"/>
          <w:bCs/>
        </w:rPr>
        <w:tab/>
      </w:r>
      <w:r w:rsidR="008554E3">
        <w:rPr>
          <w:rFonts w:hAnsiTheme="minorHAnsi" w:cstheme="minorHAnsi"/>
          <w:bCs/>
        </w:rPr>
        <w:tab/>
      </w:r>
      <w:r w:rsidR="008554E3">
        <w:rPr>
          <w:rFonts w:hAnsiTheme="minorHAnsi" w:cstheme="minorHAnsi"/>
          <w:bCs/>
        </w:rPr>
        <w:tab/>
      </w:r>
      <w:r w:rsidR="008554E3">
        <w:rPr>
          <w:rFonts w:hAnsiTheme="minorHAnsi" w:cstheme="minorHAnsi"/>
          <w:bCs/>
        </w:rPr>
        <w:tab/>
        <w:t xml:space="preserve">        Gliwice, 10</w:t>
      </w:r>
      <w:r w:rsidRPr="001E0DAE">
        <w:rPr>
          <w:rFonts w:hAnsiTheme="minorHAnsi" w:cstheme="minorHAnsi"/>
          <w:bCs/>
        </w:rPr>
        <w:t>.02.2022 r.</w:t>
      </w:r>
    </w:p>
    <w:p w:rsidR="001E0DAE" w:rsidRPr="001E0DAE" w:rsidRDefault="001E0DAE" w:rsidP="00743CD5">
      <w:pPr>
        <w:spacing w:after="0" w:line="276" w:lineRule="auto"/>
        <w:ind w:left="2552" w:hanging="425"/>
        <w:jc w:val="center"/>
        <w:rPr>
          <w:rFonts w:hAnsiTheme="minorHAnsi" w:cstheme="minorHAnsi"/>
          <w:b/>
          <w:bCs/>
        </w:rPr>
      </w:pPr>
    </w:p>
    <w:p w:rsidR="001E0DAE" w:rsidRPr="001E0DAE" w:rsidRDefault="001E0DAE" w:rsidP="00743CD5">
      <w:pPr>
        <w:spacing w:after="0" w:line="276" w:lineRule="auto"/>
        <w:ind w:left="2552" w:hanging="425"/>
        <w:jc w:val="center"/>
        <w:rPr>
          <w:rFonts w:hAnsiTheme="minorHAnsi" w:cstheme="minorHAnsi"/>
          <w:b/>
          <w:bCs/>
        </w:rPr>
      </w:pPr>
    </w:p>
    <w:p w:rsidR="001E0DAE" w:rsidRPr="001E0DAE" w:rsidRDefault="001E0DAE" w:rsidP="00743CD5">
      <w:pPr>
        <w:spacing w:after="0" w:line="276" w:lineRule="auto"/>
        <w:ind w:left="2552" w:hanging="425"/>
        <w:jc w:val="center"/>
        <w:rPr>
          <w:rFonts w:hAnsiTheme="minorHAnsi" w:cstheme="minorHAnsi"/>
          <w:b/>
          <w:bCs/>
        </w:rPr>
      </w:pPr>
      <w:r w:rsidRPr="001E0DAE">
        <w:rPr>
          <w:rFonts w:hAnsiTheme="minorHAnsi" w:cstheme="minorHAnsi"/>
          <w:b/>
          <w:bCs/>
        </w:rPr>
        <w:t xml:space="preserve">Nabór na pracownika Biura Związku Gmin i Powiatów </w:t>
      </w:r>
    </w:p>
    <w:p w:rsidR="001E0DAE" w:rsidRPr="001E0DAE" w:rsidRDefault="001E0DAE" w:rsidP="00743CD5">
      <w:pPr>
        <w:spacing w:after="0" w:line="276" w:lineRule="auto"/>
        <w:ind w:left="2552" w:hanging="425"/>
        <w:jc w:val="center"/>
        <w:rPr>
          <w:rFonts w:hAnsiTheme="minorHAnsi" w:cstheme="minorHAnsi"/>
          <w:b/>
          <w:bCs/>
        </w:rPr>
      </w:pPr>
      <w:r w:rsidRPr="001E0DAE">
        <w:rPr>
          <w:rFonts w:hAnsiTheme="minorHAnsi" w:cstheme="minorHAnsi"/>
          <w:b/>
          <w:bCs/>
        </w:rPr>
        <w:t>Subregionu Centralnego Województwa Śląskiego</w:t>
      </w:r>
    </w:p>
    <w:p w:rsidR="001E0DAE" w:rsidRPr="001E0DAE" w:rsidRDefault="001E0DAE" w:rsidP="00743CD5">
      <w:pPr>
        <w:spacing w:after="120" w:line="276" w:lineRule="auto"/>
        <w:ind w:left="2552" w:hanging="425"/>
        <w:jc w:val="both"/>
        <w:rPr>
          <w:rFonts w:hAnsiTheme="minorHAnsi" w:cstheme="minorHAnsi"/>
        </w:rPr>
      </w:pPr>
    </w:p>
    <w:p w:rsidR="001E0DAE" w:rsidRPr="001E0DAE" w:rsidRDefault="001E0DAE" w:rsidP="00743CD5">
      <w:pPr>
        <w:spacing w:after="120" w:line="276" w:lineRule="auto"/>
        <w:ind w:left="2552" w:hanging="425"/>
        <w:jc w:val="both"/>
        <w:rPr>
          <w:rFonts w:hAnsiTheme="minorHAnsi" w:cstheme="minorHAnsi"/>
        </w:rPr>
      </w:pPr>
    </w:p>
    <w:p w:rsidR="001E0DAE" w:rsidRPr="001E0DAE" w:rsidRDefault="001E0DAE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Związek Gmin i Powiatów Subregionu Centralnego Województwa ogłasza nabór na stanowisko </w:t>
      </w:r>
      <w:proofErr w:type="spellStart"/>
      <w:r w:rsidRPr="001E0DAE">
        <w:rPr>
          <w:rFonts w:hAnsiTheme="minorHAnsi" w:cstheme="minorHAnsi"/>
        </w:rPr>
        <w:t>Ekodoradcy</w:t>
      </w:r>
      <w:proofErr w:type="spellEnd"/>
      <w:r w:rsidRPr="001E0DAE">
        <w:rPr>
          <w:rFonts w:hAnsiTheme="minorHAnsi" w:cstheme="minorHAnsi"/>
        </w:rPr>
        <w:t xml:space="preserve"> w ramach projektu LIFE ”Śląskie. Przywracamy błękit” w pełnym wymiarze czasu pracy.</w:t>
      </w:r>
    </w:p>
    <w:p w:rsidR="001E0DAE" w:rsidRPr="001E0DAE" w:rsidRDefault="001E0DAE" w:rsidP="00743CD5">
      <w:pPr>
        <w:spacing w:before="240" w:after="120" w:line="276" w:lineRule="auto"/>
        <w:ind w:left="2126"/>
        <w:jc w:val="both"/>
        <w:rPr>
          <w:rFonts w:hAnsiTheme="minorHAnsi" w:cstheme="minorHAnsi"/>
          <w:i/>
        </w:rPr>
      </w:pPr>
      <w:r w:rsidRPr="001E0DAE">
        <w:rPr>
          <w:rFonts w:hAnsiTheme="minorHAnsi" w:cstheme="minorHAnsi"/>
          <w:i/>
        </w:rPr>
        <w:t xml:space="preserve">Projekt pn. „Śląskie. Przywracamy błękit.” to kompleksowe działania na rzecz poprawy jakości powietrza na terenie województwa śląskiego, umożliwiające efektywne wdrożenie Programu Ochrony Powietrza dla województwa śląskiego. </w:t>
      </w:r>
      <w:r w:rsidRPr="001E0DAE">
        <w:rPr>
          <w:rFonts w:hAnsiTheme="minorHAnsi" w:cstheme="minorHAnsi"/>
          <w:i/>
        </w:rPr>
        <w:br/>
        <w:t xml:space="preserve">W projekcie bierze udział między innymi 80 gmin z obszaru województwa śląskiego, 4 subregiony, Województwo Śląskie oraz Europejskie Ugrupowanie Współpracy Terytorialnej. </w:t>
      </w:r>
    </w:p>
    <w:p w:rsidR="001E0DAE" w:rsidRPr="001E0DAE" w:rsidRDefault="001E0DAE" w:rsidP="00743CD5">
      <w:pPr>
        <w:spacing w:before="240" w:after="120" w:line="276" w:lineRule="auto"/>
        <w:ind w:left="2551" w:hanging="425"/>
        <w:rPr>
          <w:rFonts w:hAnsiTheme="minorHAnsi" w:cstheme="minorHAnsi"/>
          <w:b/>
          <w:bCs/>
        </w:rPr>
      </w:pPr>
      <w:r w:rsidRPr="001E0DAE">
        <w:rPr>
          <w:rFonts w:hAnsiTheme="minorHAnsi" w:cstheme="minorHAnsi"/>
          <w:b/>
          <w:bCs/>
        </w:rPr>
        <w:t xml:space="preserve">Osoba zatrudniona na stanowisku </w:t>
      </w:r>
      <w:proofErr w:type="spellStart"/>
      <w:r w:rsidRPr="001E0DAE">
        <w:rPr>
          <w:rFonts w:hAnsiTheme="minorHAnsi" w:cstheme="minorHAnsi"/>
          <w:b/>
          <w:bCs/>
        </w:rPr>
        <w:t>Ekodoradcy</w:t>
      </w:r>
      <w:proofErr w:type="spellEnd"/>
      <w:r w:rsidRPr="001E0DAE">
        <w:rPr>
          <w:rFonts w:hAnsiTheme="minorHAnsi" w:cstheme="minorHAnsi"/>
          <w:b/>
          <w:bCs/>
        </w:rPr>
        <w:t xml:space="preserve"> będzie realizowała przede wszystkim następujące zadania: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wsparcie mieszkańców gmin znajdujących się na terenie Subregionu Centralnego w zakresie podniesienia efektywności energetycznej budynku, w tym m.in.: doradztwo i pomoc w wyborze optymalnego źródła ciepła, pozyskania dotacji na jego wymianę oraz pomoc w prawidłowym wypełnieniu dokumentów aplikacyjnych;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edukacja mieszkańców w zakresie poprawy jakości powietrza, w tym m.in.: organizacja spotkań informacyjnych, zajęć bądź happeningów czy eventów dla różnych grup wiekowych a także prowadzenie działań informacyjnych z wykorzystaniem Internetu i portali społecznościowych;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doradztwo w zakresie pozyskiwania zewnętrznego wsparcia finansowego dla gmin znajdujących się na terenie Subregionu Centralnego;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wsparcie merytoryczne dla pracowników gmin odpowiedzialnych za sporządzanie sprawozdań z realizacji Programu ochrony powietrza dla województwa śląskiego;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 xml:space="preserve">bieżąca współpraca z władzami gmin znajdujących się w obrębie Subregionu Centralnego, Strażami Gminnymi/Miejskimi, innymi organami administracji publicznej, lokalną prasą/telewizją, organizacjami </w:t>
      </w:r>
      <w:r w:rsidRPr="001E0DAE">
        <w:rPr>
          <w:rFonts w:cstheme="minorHAnsi"/>
        </w:rPr>
        <w:lastRenderedPageBreak/>
        <w:t xml:space="preserve">pozarządowymi, Policją, instytucjami świadczącymi wsparcie finansowe (np.: </w:t>
      </w:r>
      <w:proofErr w:type="spellStart"/>
      <w:r w:rsidRPr="001E0DAE">
        <w:rPr>
          <w:rFonts w:cstheme="minorHAnsi"/>
        </w:rPr>
        <w:t>WFOŚiGW</w:t>
      </w:r>
      <w:proofErr w:type="spellEnd"/>
      <w:r w:rsidRPr="001E0DAE">
        <w:rPr>
          <w:rFonts w:cstheme="minorHAnsi"/>
        </w:rPr>
        <w:t xml:space="preserve"> w Katowicach, NFOŚiGW) w zakresie realizacji zadań związanych z Programem ochrony powietrza i uchwałą antysmogową dla województwa śląskiego;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udział w konsultacjach społecznych gminnych strategii służących poprawie jakości powietrza;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inicjowanie działań i inwestycji służących poprawie jakości powietrza oraz ograniczeniu emisji gazów cieplarnianych;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 xml:space="preserve">współpraca z Urzędem Marszałkowskim Województwa Śląskiego </w:t>
      </w:r>
      <w:r w:rsidRPr="001E0DAE">
        <w:rPr>
          <w:rFonts w:cstheme="minorHAnsi"/>
        </w:rPr>
        <w:br/>
        <w:t>w zakresie realizacji Programu ochrony powietrza i uchwały antysmogowej dla województwa śląskiego;</w:t>
      </w:r>
    </w:p>
    <w:p w:rsidR="001E0DAE" w:rsidRPr="00743CD5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aktywny udział w studiach podyplomowych oraz ich pozytywne ukończenie;</w:t>
      </w:r>
    </w:p>
    <w:p w:rsidR="001E0DAE" w:rsidRPr="001E0DAE" w:rsidRDefault="001E0DAE" w:rsidP="00743CD5">
      <w:pPr>
        <w:spacing w:before="240" w:after="120" w:line="276" w:lineRule="auto"/>
        <w:ind w:left="2551" w:hanging="425"/>
        <w:rPr>
          <w:rFonts w:hAnsiTheme="minorHAnsi" w:cstheme="minorHAnsi"/>
        </w:rPr>
      </w:pPr>
      <w:r w:rsidRPr="001E0DAE">
        <w:rPr>
          <w:rFonts w:hAnsiTheme="minorHAnsi" w:cstheme="minorHAnsi"/>
          <w:b/>
          <w:bCs/>
        </w:rPr>
        <w:t>Wymagania niezbędne: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 xml:space="preserve">wykształcenie wyższe; </w:t>
      </w:r>
    </w:p>
    <w:p w:rsidR="001E0DAE" w:rsidRPr="001E0DAE" w:rsidRDefault="001E0DAE" w:rsidP="00743CD5">
      <w:pPr>
        <w:pStyle w:val="Akapitzlist"/>
        <w:numPr>
          <w:ilvl w:val="0"/>
          <w:numId w:val="21"/>
        </w:numPr>
        <w:spacing w:after="12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biegła znajomość obsługi komputera (w tym MS Office) i urządzeń biurowych.</w:t>
      </w:r>
    </w:p>
    <w:p w:rsidR="001E0DAE" w:rsidRPr="001E0DAE" w:rsidRDefault="001E0DAE" w:rsidP="00743CD5">
      <w:pPr>
        <w:spacing w:before="240" w:after="120" w:line="276" w:lineRule="auto"/>
        <w:ind w:left="2551" w:hanging="425"/>
        <w:rPr>
          <w:rFonts w:hAnsiTheme="minorHAnsi" w:cstheme="minorHAnsi"/>
          <w:b/>
          <w:bCs/>
        </w:rPr>
      </w:pPr>
      <w:r w:rsidRPr="001E0DAE">
        <w:rPr>
          <w:rFonts w:hAnsiTheme="minorHAnsi" w:cstheme="minorHAnsi"/>
          <w:b/>
          <w:bCs/>
        </w:rPr>
        <w:t>Wymagania dodatkowe: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wykształcenie o profilu właściwym dla powierzonych zadań;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minimum 4 letnie doświadczenie zawodowe;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znajomość ogólnej sytuacji dot. środowiska i stanu jakości powietrza;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prawo jazdy kat. B;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elastyczność, mobilność, gotowość do podróży służbowych, pracy </w:t>
      </w:r>
      <w:r w:rsidRPr="001E0DAE">
        <w:rPr>
          <w:rFonts w:hAnsiTheme="minorHAnsi" w:cstheme="minorHAnsi"/>
        </w:rPr>
        <w:br/>
        <w:t>w terenie i pracy zdalnej;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gotowość do podnoszenia kwalifikacji (stanowisko wiąż</w:t>
      </w:r>
      <w:r w:rsidR="009D11FE">
        <w:rPr>
          <w:rFonts w:hAnsiTheme="minorHAnsi" w:cstheme="minorHAnsi"/>
        </w:rPr>
        <w:t>e</w:t>
      </w:r>
      <w:r w:rsidRPr="001E0DAE">
        <w:rPr>
          <w:rFonts w:hAnsiTheme="minorHAnsi" w:cstheme="minorHAnsi"/>
        </w:rPr>
        <w:t xml:space="preserve"> się m.in. </w:t>
      </w:r>
      <w:r w:rsidRPr="001E0DAE">
        <w:rPr>
          <w:rFonts w:hAnsiTheme="minorHAnsi" w:cstheme="minorHAnsi"/>
        </w:rPr>
        <w:br/>
        <w:t>z koniecznością odbycia obowiązkowych rocznych studiów podyplomowych);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komunikatywność, łatwość w nawiązywaniu kontaktów, gotowość do wystąpień publicznych i prowadzenia spotkań;</w:t>
      </w:r>
    </w:p>
    <w:p w:rsidR="001E0DAE" w:rsidRPr="001E0DAE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syntetyczne myślenie, formułowanie wizji, planowanie, nastawienie na realizację celów;</w:t>
      </w:r>
    </w:p>
    <w:p w:rsidR="001E0DAE" w:rsidRPr="00743CD5" w:rsidRDefault="001E0DAE" w:rsidP="00743CD5">
      <w:pPr>
        <w:numPr>
          <w:ilvl w:val="0"/>
          <w:numId w:val="17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komunikatywna znajomość języka angielskiego – w mowie i piśmie.</w:t>
      </w:r>
    </w:p>
    <w:p w:rsidR="001E0DAE" w:rsidRPr="001E0DAE" w:rsidRDefault="001E0DAE" w:rsidP="00743CD5">
      <w:pPr>
        <w:spacing w:before="240" w:after="120" w:line="276" w:lineRule="auto"/>
        <w:ind w:left="2551" w:hanging="425"/>
        <w:rPr>
          <w:rFonts w:hAnsiTheme="minorHAnsi" w:cstheme="minorHAnsi"/>
          <w:b/>
          <w:bCs/>
        </w:rPr>
      </w:pPr>
      <w:r w:rsidRPr="001E0DAE">
        <w:rPr>
          <w:rFonts w:hAnsiTheme="minorHAnsi" w:cstheme="minorHAnsi"/>
          <w:b/>
          <w:bCs/>
        </w:rPr>
        <w:t>Oferujemy:</w:t>
      </w:r>
    </w:p>
    <w:p w:rsidR="001E0DAE" w:rsidRPr="001E0DAE" w:rsidRDefault="001E0DAE" w:rsidP="00743CD5">
      <w:pPr>
        <w:pStyle w:val="Akapitzlist"/>
        <w:numPr>
          <w:ilvl w:val="0"/>
          <w:numId w:val="22"/>
        </w:numPr>
        <w:spacing w:after="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umowa o pracę w pełnym wymiarze czasu pracy;</w:t>
      </w:r>
    </w:p>
    <w:p w:rsidR="001E0DAE" w:rsidRPr="001E0DAE" w:rsidRDefault="001E0DAE" w:rsidP="00743CD5">
      <w:pPr>
        <w:pStyle w:val="Akapitzlist"/>
        <w:numPr>
          <w:ilvl w:val="0"/>
          <w:numId w:val="22"/>
        </w:numPr>
        <w:spacing w:after="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pracę w międzynarodowym projekcie;</w:t>
      </w:r>
    </w:p>
    <w:p w:rsidR="001E0DAE" w:rsidRPr="009D11FE" w:rsidRDefault="001E0DAE" w:rsidP="00743CD5">
      <w:pPr>
        <w:pStyle w:val="Akapitzlist"/>
        <w:numPr>
          <w:ilvl w:val="0"/>
          <w:numId w:val="22"/>
        </w:numPr>
        <w:spacing w:after="0"/>
        <w:ind w:left="2552" w:hanging="425"/>
        <w:jc w:val="both"/>
        <w:rPr>
          <w:rFonts w:cstheme="minorHAnsi"/>
        </w:rPr>
      </w:pPr>
      <w:r w:rsidRPr="001E0DAE">
        <w:rPr>
          <w:rFonts w:cstheme="minorHAnsi"/>
        </w:rPr>
        <w:t>podnoszenie kwalifikacji</w:t>
      </w:r>
      <w:r w:rsidR="009D11FE">
        <w:rPr>
          <w:rFonts w:cstheme="minorHAnsi"/>
        </w:rPr>
        <w:t>.</w:t>
      </w:r>
    </w:p>
    <w:p w:rsidR="001E0DAE" w:rsidRPr="001E0DAE" w:rsidRDefault="001E0DAE" w:rsidP="00743CD5">
      <w:pPr>
        <w:spacing w:line="276" w:lineRule="auto"/>
        <w:ind w:left="1416" w:firstLine="708"/>
        <w:rPr>
          <w:rFonts w:hAnsiTheme="minorHAnsi" w:cstheme="minorHAnsi"/>
        </w:rPr>
      </w:pPr>
      <w:r>
        <w:rPr>
          <w:rFonts w:hAnsiTheme="minorHAnsi" w:cstheme="minorHAnsi"/>
          <w:b/>
          <w:bCs/>
        </w:rPr>
        <w:br w:type="page"/>
      </w:r>
      <w:r w:rsidRPr="001E0DAE">
        <w:rPr>
          <w:rFonts w:hAnsiTheme="minorHAnsi" w:cstheme="minorHAnsi"/>
          <w:b/>
          <w:bCs/>
        </w:rPr>
        <w:lastRenderedPageBreak/>
        <w:t>Wymagane dokumenty i oświadczenia:</w:t>
      </w:r>
    </w:p>
    <w:p w:rsidR="001E0DAE" w:rsidRPr="001E0DAE" w:rsidRDefault="001E0DAE" w:rsidP="00743CD5">
      <w:pPr>
        <w:numPr>
          <w:ilvl w:val="0"/>
          <w:numId w:val="18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życiorys zawodowy,</w:t>
      </w:r>
    </w:p>
    <w:p w:rsidR="001E0DAE" w:rsidRPr="001E0DAE" w:rsidRDefault="001E0DAE" w:rsidP="00743CD5">
      <w:pPr>
        <w:numPr>
          <w:ilvl w:val="0"/>
          <w:numId w:val="18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list motywacyjny</w:t>
      </w:r>
      <w:r w:rsidR="009D11FE">
        <w:rPr>
          <w:rFonts w:hAnsiTheme="minorHAnsi" w:cstheme="minorHAnsi"/>
        </w:rPr>
        <w:t>,</w:t>
      </w:r>
    </w:p>
    <w:p w:rsidR="001E0DAE" w:rsidRPr="001E0DAE" w:rsidRDefault="001E0DAE" w:rsidP="00743CD5">
      <w:pPr>
        <w:numPr>
          <w:ilvl w:val="0"/>
          <w:numId w:val="18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kserokopie dokumentów potwierdzających wykształcenie oraz kwalifikacje zawodowe i staż pracy,</w:t>
      </w:r>
    </w:p>
    <w:p w:rsidR="001E0DAE" w:rsidRPr="00743CD5" w:rsidRDefault="001E0DAE" w:rsidP="00743CD5">
      <w:pPr>
        <w:numPr>
          <w:ilvl w:val="0"/>
          <w:numId w:val="18"/>
        </w:numPr>
        <w:spacing w:after="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oświadczenie o zgodzie na przetwarzanie danych osobowych, o niekaralności za przestępstwa popełnione umyślnie oraz o pełnej zdolności do czynności prawnych oraz korzystania z pełni praw publicznych.</w:t>
      </w:r>
    </w:p>
    <w:p w:rsidR="001E0DAE" w:rsidRPr="001E0DAE" w:rsidRDefault="001E0DAE" w:rsidP="00743CD5">
      <w:pPr>
        <w:spacing w:before="240" w:after="120" w:line="276" w:lineRule="auto"/>
        <w:ind w:left="2551" w:hanging="425"/>
        <w:rPr>
          <w:rFonts w:hAnsiTheme="minorHAnsi" w:cstheme="minorHAnsi"/>
        </w:rPr>
      </w:pPr>
      <w:r w:rsidRPr="001E0DAE">
        <w:rPr>
          <w:rFonts w:hAnsiTheme="minorHAnsi" w:cstheme="minorHAnsi"/>
          <w:b/>
          <w:bCs/>
        </w:rPr>
        <w:t xml:space="preserve">Informacje dodatkowe: </w:t>
      </w:r>
    </w:p>
    <w:p w:rsidR="001E0DAE" w:rsidRPr="001E0DAE" w:rsidRDefault="001E0DAE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Szczegółowy opis przebiegu naboru określa Regulamin naboru pracowników Związku Subregionu Centralnego zamieszony w Biuletynie Informacji Publicznej na stronie </w:t>
      </w:r>
      <w:hyperlink r:id="rId7" w:history="1">
        <w:r w:rsidRPr="001E0DAE">
          <w:rPr>
            <w:rStyle w:val="Hipercze"/>
            <w:rFonts w:hAnsiTheme="minorHAnsi" w:cstheme="minorHAnsi"/>
          </w:rPr>
          <w:t>www.subregioncentralny.pl</w:t>
        </w:r>
      </w:hyperlink>
      <w:r w:rsidRPr="001E0DAE">
        <w:rPr>
          <w:rFonts w:hAnsiTheme="minorHAnsi" w:cstheme="minorHAnsi"/>
        </w:rPr>
        <w:t>.</w:t>
      </w:r>
    </w:p>
    <w:p w:rsidR="001E0DAE" w:rsidRPr="001E0DAE" w:rsidRDefault="001E0DAE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Oświadczenia, CV, list motywacyjny powinny być własnoręcznie podpisane.</w:t>
      </w:r>
      <w:r w:rsidRPr="001E0DAE">
        <w:rPr>
          <w:rFonts w:hAnsiTheme="minorHAnsi" w:cstheme="minorHAnsi"/>
        </w:rPr>
        <w:br/>
        <w:t>Wszystkie dokumenty zawarte w ofercie muszą być sporządzone w języku polskim, w formie umożliwiającej ich odczytanie. Dokumenty wydane w języku obcym powinny zostać złożone wraz z tłumaczeniem.</w:t>
      </w:r>
    </w:p>
    <w:p w:rsidR="001E0DAE" w:rsidRPr="001E0DAE" w:rsidRDefault="001E0DAE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Dokumenty należy przesłać pocztą lub składać w zamkniętej kopercie z opisem </w:t>
      </w:r>
      <w:r w:rsidRPr="001E0DAE">
        <w:rPr>
          <w:rFonts w:hAnsiTheme="minorHAnsi" w:cstheme="minorHAnsi"/>
          <w:b/>
          <w:bCs/>
        </w:rPr>
        <w:t xml:space="preserve">„Nabór na stanowisko </w:t>
      </w:r>
      <w:proofErr w:type="spellStart"/>
      <w:r w:rsidRPr="001E0DAE">
        <w:rPr>
          <w:rFonts w:hAnsiTheme="minorHAnsi" w:cstheme="minorHAnsi"/>
          <w:b/>
          <w:bCs/>
        </w:rPr>
        <w:t>Ekodoradcy</w:t>
      </w:r>
      <w:proofErr w:type="spellEnd"/>
      <w:r w:rsidRPr="001E0DAE">
        <w:rPr>
          <w:rFonts w:hAnsiTheme="minorHAnsi" w:cstheme="minorHAnsi"/>
          <w:b/>
          <w:bCs/>
        </w:rPr>
        <w:t xml:space="preserve">”, </w:t>
      </w:r>
      <w:r w:rsidRPr="001E0DAE">
        <w:rPr>
          <w:rFonts w:hAnsiTheme="minorHAnsi" w:cstheme="minorHAnsi"/>
        </w:rPr>
        <w:t xml:space="preserve">w terminie </w:t>
      </w:r>
      <w:r w:rsidRPr="001E0DAE">
        <w:rPr>
          <w:rFonts w:hAnsiTheme="minorHAnsi" w:cstheme="minorHAnsi"/>
          <w:b/>
          <w:bCs/>
        </w:rPr>
        <w:t xml:space="preserve">do </w:t>
      </w:r>
      <w:r w:rsidR="00846CCF">
        <w:rPr>
          <w:rFonts w:hAnsiTheme="minorHAnsi" w:cstheme="minorHAnsi"/>
          <w:b/>
          <w:bCs/>
        </w:rPr>
        <w:t>24</w:t>
      </w:r>
      <w:bookmarkStart w:id="0" w:name="_GoBack"/>
      <w:bookmarkEnd w:id="0"/>
      <w:r w:rsidRPr="00354214">
        <w:rPr>
          <w:rFonts w:hAnsiTheme="minorHAnsi" w:cstheme="minorHAnsi"/>
          <w:b/>
          <w:bCs/>
        </w:rPr>
        <w:t>.02.2022</w:t>
      </w:r>
      <w:r w:rsidRPr="001E0DAE">
        <w:rPr>
          <w:rFonts w:hAnsiTheme="minorHAnsi" w:cstheme="minorHAnsi"/>
          <w:b/>
          <w:bCs/>
        </w:rPr>
        <w:t xml:space="preserve"> r.</w:t>
      </w:r>
      <w:r w:rsidRPr="001E0DAE">
        <w:rPr>
          <w:rFonts w:hAnsiTheme="minorHAnsi" w:cstheme="minorHAnsi"/>
        </w:rPr>
        <w:t xml:space="preserve"> na adres:</w:t>
      </w:r>
    </w:p>
    <w:p w:rsidR="001E0DAE" w:rsidRPr="001E0DAE" w:rsidRDefault="001E0DAE" w:rsidP="00743CD5">
      <w:pPr>
        <w:spacing w:after="0" w:line="276" w:lineRule="auto"/>
        <w:ind w:left="2552" w:hanging="425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Związek Gmin i Powiatów Subregionu Centralnego </w:t>
      </w:r>
    </w:p>
    <w:p w:rsidR="001E0DAE" w:rsidRPr="001E0DAE" w:rsidRDefault="001E0DAE" w:rsidP="00743CD5">
      <w:pPr>
        <w:spacing w:after="0" w:line="276" w:lineRule="auto"/>
        <w:ind w:left="2552" w:hanging="425"/>
        <w:rPr>
          <w:rFonts w:hAnsiTheme="minorHAnsi" w:cstheme="minorHAnsi"/>
        </w:rPr>
      </w:pPr>
      <w:r w:rsidRPr="001E0DAE">
        <w:rPr>
          <w:rFonts w:hAnsiTheme="minorHAnsi" w:cstheme="minorHAnsi"/>
        </w:rPr>
        <w:t>Województwa Śląskiego</w:t>
      </w:r>
    </w:p>
    <w:p w:rsidR="001E0DAE" w:rsidRPr="001E0DAE" w:rsidRDefault="001E0DAE" w:rsidP="00743CD5">
      <w:pPr>
        <w:spacing w:after="0" w:line="276" w:lineRule="auto"/>
        <w:ind w:left="2552" w:hanging="425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ul. Wincentego Pola 16, </w:t>
      </w:r>
    </w:p>
    <w:p w:rsidR="001E0DAE" w:rsidRPr="001E0DAE" w:rsidRDefault="001E0DAE" w:rsidP="00743CD5">
      <w:pPr>
        <w:spacing w:after="0" w:line="276" w:lineRule="auto"/>
        <w:ind w:left="2552" w:hanging="425"/>
        <w:rPr>
          <w:rFonts w:hAnsiTheme="minorHAnsi" w:cstheme="minorHAnsi"/>
        </w:rPr>
      </w:pPr>
      <w:r w:rsidRPr="001E0DAE">
        <w:rPr>
          <w:rFonts w:hAnsiTheme="minorHAnsi" w:cstheme="minorHAnsi"/>
        </w:rPr>
        <w:t>pokój 119</w:t>
      </w:r>
    </w:p>
    <w:p w:rsidR="001E0DAE" w:rsidRPr="001E0DAE" w:rsidRDefault="001E0DAE" w:rsidP="00743CD5">
      <w:pPr>
        <w:spacing w:after="0" w:line="276" w:lineRule="auto"/>
        <w:ind w:left="2552" w:hanging="425"/>
        <w:rPr>
          <w:rFonts w:hAnsiTheme="minorHAnsi" w:cstheme="minorHAnsi"/>
        </w:rPr>
      </w:pPr>
      <w:r w:rsidRPr="001E0DAE">
        <w:rPr>
          <w:rFonts w:hAnsiTheme="minorHAnsi" w:cstheme="minorHAnsi"/>
        </w:rPr>
        <w:t>44-100 Gliwice</w:t>
      </w:r>
    </w:p>
    <w:p w:rsidR="001E0DAE" w:rsidRPr="00743CD5" w:rsidRDefault="001E0DAE" w:rsidP="00743CD5">
      <w:pPr>
        <w:spacing w:before="240" w:after="0" w:line="276" w:lineRule="auto"/>
        <w:ind w:left="2126"/>
        <w:rPr>
          <w:rFonts w:hAnsiTheme="minorHAnsi" w:cstheme="minorHAnsi"/>
          <w:u w:val="single"/>
        </w:rPr>
      </w:pPr>
      <w:r w:rsidRPr="001E0DAE">
        <w:rPr>
          <w:rFonts w:hAnsiTheme="minorHAnsi" w:cstheme="minorHAnsi"/>
        </w:rPr>
        <w:t xml:space="preserve">Dokumenty powinny zawierać: </w:t>
      </w:r>
      <w:r w:rsidRPr="001E0DAE">
        <w:rPr>
          <w:rFonts w:hAnsiTheme="minorHAnsi" w:cstheme="minorHAnsi"/>
          <w:bCs/>
          <w:u w:val="single"/>
        </w:rPr>
        <w:t>imię i nazwisko, adres zamieszkania, nr tel., adres mailowy.</w:t>
      </w:r>
    </w:p>
    <w:p w:rsidR="001E0DAE" w:rsidRPr="001E0DAE" w:rsidRDefault="001E0DAE" w:rsidP="00743CD5">
      <w:pPr>
        <w:spacing w:before="240" w:after="120" w:line="276" w:lineRule="auto"/>
        <w:ind w:left="2551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  <w:b/>
          <w:bCs/>
        </w:rPr>
        <w:t>Dodatkowe informacje:</w:t>
      </w:r>
    </w:p>
    <w:p w:rsidR="001E0DAE" w:rsidRPr="001E0DAE" w:rsidRDefault="001E0DAE" w:rsidP="00743CD5">
      <w:pPr>
        <w:numPr>
          <w:ilvl w:val="0"/>
          <w:numId w:val="19"/>
        </w:numPr>
        <w:spacing w:after="12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Dokumenty, które wpłyną do Biura Związku po wyznaczonym terminie nie będą rozpatrywane.</w:t>
      </w:r>
    </w:p>
    <w:p w:rsidR="001E0DAE" w:rsidRPr="001E0DAE" w:rsidRDefault="001E0DAE" w:rsidP="00743CD5">
      <w:pPr>
        <w:numPr>
          <w:ilvl w:val="0"/>
          <w:numId w:val="19"/>
        </w:numPr>
        <w:spacing w:after="12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>Dodatkowe informacje można uzyskać w Biurze Związku pod numerem telefonu 32 461 22 50 lub 32 461 22 59.</w:t>
      </w:r>
    </w:p>
    <w:p w:rsidR="001E0DAE" w:rsidRPr="001E0DAE" w:rsidRDefault="001E0DAE" w:rsidP="00743CD5">
      <w:pPr>
        <w:numPr>
          <w:ilvl w:val="0"/>
          <w:numId w:val="19"/>
        </w:numPr>
        <w:spacing w:after="12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t xml:space="preserve">Nadesłane oferty nie będą odsyłane, zostaną zniszczone po okresie roku </w:t>
      </w:r>
      <w:r w:rsidRPr="001E0DAE">
        <w:rPr>
          <w:rFonts w:hAnsiTheme="minorHAnsi" w:cstheme="minorHAnsi"/>
        </w:rPr>
        <w:br/>
        <w:t>od daty złożenia.</w:t>
      </w:r>
    </w:p>
    <w:p w:rsidR="00582D5B" w:rsidRDefault="001E0DAE" w:rsidP="00743CD5">
      <w:pPr>
        <w:numPr>
          <w:ilvl w:val="0"/>
          <w:numId w:val="19"/>
        </w:numPr>
        <w:spacing w:after="120" w:line="276" w:lineRule="auto"/>
        <w:ind w:left="2552" w:hanging="425"/>
        <w:jc w:val="both"/>
        <w:rPr>
          <w:rFonts w:hAnsiTheme="minorHAnsi" w:cstheme="minorHAnsi"/>
        </w:rPr>
      </w:pPr>
      <w:r w:rsidRPr="001E0DAE">
        <w:rPr>
          <w:rFonts w:hAnsiTheme="minorHAnsi" w:cstheme="minorHAnsi"/>
        </w:rPr>
        <w:lastRenderedPageBreak/>
        <w:t>Miejsce świadczenia pracy: biuro Związku oraz obszar Subregionu Centralnego.</w:t>
      </w:r>
    </w:p>
    <w:p w:rsidR="00743CD5" w:rsidRDefault="00743CD5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</w:p>
    <w:p w:rsidR="00354214" w:rsidRDefault="00354214" w:rsidP="00354214">
      <w:pPr>
        <w:spacing w:after="120" w:line="276" w:lineRule="auto"/>
        <w:jc w:val="both"/>
        <w:rPr>
          <w:rFonts w:hAnsiTheme="minorHAnsi" w:cstheme="minorHAnsi"/>
        </w:rPr>
      </w:pPr>
    </w:p>
    <w:p w:rsidR="00354214" w:rsidRDefault="00354214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</w:p>
    <w:p w:rsidR="00354214" w:rsidRDefault="00354214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</w:p>
    <w:p w:rsidR="00354214" w:rsidRDefault="00354214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</w:p>
    <w:p w:rsidR="00354214" w:rsidRDefault="00354214" w:rsidP="00743CD5">
      <w:pPr>
        <w:spacing w:after="120" w:line="276" w:lineRule="auto"/>
        <w:ind w:left="2127"/>
        <w:jc w:val="both"/>
        <w:rPr>
          <w:rFonts w:hAnsiTheme="minorHAnsi" w:cstheme="minorHAnsi"/>
        </w:rPr>
      </w:pPr>
    </w:p>
    <w:p w:rsidR="00354214" w:rsidRPr="001E0DAE" w:rsidRDefault="00354214" w:rsidP="00354214">
      <w:pPr>
        <w:spacing w:after="120" w:line="276" w:lineRule="auto"/>
        <w:ind w:left="2127"/>
        <w:jc w:val="right"/>
        <w:rPr>
          <w:rFonts w:hAnsiTheme="minorHAnsi" w:cstheme="minorHAnsi"/>
        </w:rPr>
      </w:pPr>
      <w:r>
        <w:rPr>
          <w:rFonts w:hAnsiTheme="minorHAnsi" w:cstheme="minorHAnsi"/>
        </w:rPr>
        <w:t>Dyrektor Biura Związku</w:t>
      </w:r>
    </w:p>
    <w:sectPr w:rsidR="00354214" w:rsidRPr="001E0DAE" w:rsidSect="00743CD5">
      <w:headerReference w:type="default" r:id="rId8"/>
      <w:footerReference w:type="default" r:id="rId9"/>
      <w:pgSz w:w="11906" w:h="16838" w:code="9"/>
      <w:pgMar w:top="2552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92" w:rsidRDefault="00BB0292" w:rsidP="009A7AF4">
      <w:pPr>
        <w:spacing w:after="0" w:line="240" w:lineRule="auto"/>
      </w:pPr>
      <w:r>
        <w:separator/>
      </w:r>
    </w:p>
  </w:endnote>
  <w:endnote w:type="continuationSeparator" w:id="0">
    <w:p w:rsidR="00BB0292" w:rsidRDefault="00BB0292" w:rsidP="009A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F4" w:rsidRDefault="001C10F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3A564">
          <wp:simplePos x="0" y="0"/>
          <wp:positionH relativeFrom="page">
            <wp:align>right</wp:align>
          </wp:positionH>
          <wp:positionV relativeFrom="paragraph">
            <wp:posOffset>-471170</wp:posOffset>
          </wp:positionV>
          <wp:extent cx="7560000" cy="109080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-firmowy-1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92" w:rsidRDefault="00BB0292" w:rsidP="009A7AF4">
      <w:pPr>
        <w:spacing w:after="0" w:line="240" w:lineRule="auto"/>
      </w:pPr>
      <w:r>
        <w:separator/>
      </w:r>
    </w:p>
  </w:footnote>
  <w:footnote w:type="continuationSeparator" w:id="0">
    <w:p w:rsidR="00BB0292" w:rsidRDefault="00BB0292" w:rsidP="009A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F4" w:rsidRDefault="00AB0700">
    <w:pPr>
      <w:pStyle w:val="Nagwek"/>
    </w:pPr>
    <w:r>
      <w:rPr>
        <w:noProof/>
      </w:rPr>
      <w:drawing>
        <wp:inline distT="0" distB="0" distL="0" distR="0">
          <wp:extent cx="5762625" cy="6477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A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-1712942</wp:posOffset>
              </wp:positionH>
              <wp:positionV relativeFrom="paragraph">
                <wp:posOffset>1687195</wp:posOffset>
              </wp:positionV>
              <wp:extent cx="2933700" cy="2980707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00" cy="29807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7AF4" w:rsidRPr="009A7AF4" w:rsidRDefault="009A7AF4" w:rsidP="001C10F1">
                          <w:pPr>
                            <w:spacing w:line="268" w:lineRule="exact"/>
                            <w:jc w:val="right"/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</w:pP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 xml:space="preserve">ul. </w:t>
                          </w:r>
                          <w:r w:rsidR="00734562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Wincentego Pola 16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, 44-100 Gliwice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pok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ó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j nr 1</w:t>
                          </w:r>
                          <w:r w:rsidR="00734562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19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, I pi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ę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tro</w:t>
                          </w:r>
                        </w:p>
                        <w:p w:rsidR="009A7AF4" w:rsidRPr="009A7AF4" w:rsidRDefault="009A7AF4" w:rsidP="001C10F1">
                          <w:pPr>
                            <w:spacing w:line="268" w:lineRule="exact"/>
                            <w:jc w:val="right"/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GB"/>
                            </w:rPr>
                          </w:pP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GB"/>
                            </w:rPr>
                            <w:t>tel. +48 32 461 22 50</w:t>
                          </w:r>
                          <w:r w:rsidRPr="00E15DF8"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US"/>
                            </w:rPr>
                            <w:br/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GB"/>
                            </w:rPr>
                            <w:t>fax: +48 32 461 22 51</w:t>
                          </w:r>
                        </w:p>
                        <w:p w:rsidR="009A7AF4" w:rsidRPr="009A7AF4" w:rsidRDefault="00846CCF" w:rsidP="001C10F1">
                          <w:pPr>
                            <w:spacing w:line="268" w:lineRule="exact"/>
                            <w:jc w:val="right"/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GB"/>
                            </w:rPr>
                          </w:pPr>
                          <w:hyperlink r:id="rId2" w:history="1">
                            <w:r w:rsidR="009A7AF4" w:rsidRPr="00F250AB">
                              <w:rPr>
                                <w:rStyle w:val="Hipercze"/>
                                <w:color w:val="767171" w:themeColor="background2" w:themeShade="80"/>
                                <w:w w:val="95"/>
                                <w:sz w:val="18"/>
                                <w:u w:val="none"/>
                                <w:lang w:val="en-GB"/>
                              </w:rPr>
                              <w:t>biuro@subregioncentralny.pl</w:t>
                            </w:r>
                          </w:hyperlink>
                          <w:r w:rsidR="009A7AF4"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  <w:lang w:val="en-GB"/>
                            </w:rPr>
                            <w:br/>
                            <w:t>www.subregioncentralny.pl</w:t>
                          </w:r>
                        </w:p>
                        <w:p w:rsidR="009A7AF4" w:rsidRPr="009A7AF4" w:rsidRDefault="009A7AF4" w:rsidP="001C10F1">
                          <w:pPr>
                            <w:spacing w:line="268" w:lineRule="exact"/>
                            <w:jc w:val="right"/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</w:pP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NIP 631 26 51 874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REGON 243435244</w:t>
                          </w:r>
                        </w:p>
                        <w:p w:rsidR="009A7AF4" w:rsidRPr="009A7AF4" w:rsidRDefault="009A7AF4" w:rsidP="001C10F1">
                          <w:pPr>
                            <w:spacing w:line="268" w:lineRule="exact"/>
                            <w:jc w:val="right"/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</w:pP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Zwi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ą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zek Gmin i Powiat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ó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w Subregionu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Centralnego Wojew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ó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 xml:space="preserve">dztwa 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Ś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l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ą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skiego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Stowarzyszenie wpisane do rejestru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S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ą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t>du Rejonowego w Gliwicach</w:t>
                          </w:r>
                          <w:r w:rsidRPr="009A7AF4">
                            <w:rPr>
                              <w:color w:val="767171" w:themeColor="background2" w:themeShade="80"/>
                              <w:w w:val="95"/>
                              <w:sz w:val="18"/>
                            </w:rPr>
                            <w:br/>
                            <w:t>pod numerem KRS 0000485018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34.9pt;margin-top:132.85pt;width:231pt;height:23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" filled="f" stroked="f" strokeweight=".5pt">
              <v:textbox>
                <w:txbxContent>
                  <w:p w:rsidR="009A7AF4" w:rsidRPr="009A7AF4" w:rsidRDefault="009A7AF4" w:rsidP="001C10F1">
                    <w:pPr>
                      <w:spacing w:line="268" w:lineRule="exact"/>
                      <w:jc w:val="right"/>
                      <w:rPr>
                        <w:color w:val="767171" w:themeColor="background2" w:themeShade="80"/>
                        <w:w w:val="95"/>
                        <w:sz w:val="18"/>
                      </w:rPr>
                    </w:pP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 xml:space="preserve">ul. </w:t>
                    </w:r>
                    <w:r w:rsidR="00734562">
                      <w:rPr>
                        <w:color w:val="767171" w:themeColor="background2" w:themeShade="80"/>
                        <w:w w:val="95"/>
                        <w:sz w:val="18"/>
                      </w:rPr>
                      <w:t>Wincentego Pola 16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, 44-100 Gliwice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pok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ó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j nr 1</w:t>
                    </w:r>
                    <w:r w:rsidR="00734562">
                      <w:rPr>
                        <w:color w:val="767171" w:themeColor="background2" w:themeShade="80"/>
                        <w:w w:val="95"/>
                        <w:sz w:val="18"/>
                      </w:rPr>
                      <w:t>19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, I pi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ę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tro</w:t>
                    </w:r>
                  </w:p>
                  <w:p w:rsidR="009A7AF4" w:rsidRPr="009A7AF4" w:rsidRDefault="009A7AF4" w:rsidP="001C10F1">
                    <w:pPr>
                      <w:spacing w:line="268" w:lineRule="exact"/>
                      <w:jc w:val="right"/>
                      <w:rPr>
                        <w:color w:val="767171" w:themeColor="background2" w:themeShade="80"/>
                        <w:w w:val="95"/>
                        <w:sz w:val="18"/>
                        <w:lang w:val="en-GB"/>
                      </w:rPr>
                    </w:pP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  <w:lang w:val="en-GB"/>
                      </w:rPr>
                      <w:t>tel. +48 32 461 22 50</w:t>
                    </w:r>
                    <w:r w:rsidRPr="00E15DF8">
                      <w:rPr>
                        <w:color w:val="767171" w:themeColor="background2" w:themeShade="80"/>
                        <w:w w:val="95"/>
                        <w:sz w:val="18"/>
                        <w:lang w:val="en-US"/>
                      </w:rPr>
                      <w:br/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  <w:lang w:val="en-GB"/>
                      </w:rPr>
                      <w:t>fax: +48 32 461 22 51</w:t>
                    </w:r>
                  </w:p>
                  <w:p w:rsidR="009A7AF4" w:rsidRPr="009A7AF4" w:rsidRDefault="00C2636D" w:rsidP="001C10F1">
                    <w:pPr>
                      <w:spacing w:line="268" w:lineRule="exact"/>
                      <w:jc w:val="right"/>
                      <w:rPr>
                        <w:color w:val="767171" w:themeColor="background2" w:themeShade="80"/>
                        <w:w w:val="95"/>
                        <w:sz w:val="18"/>
                        <w:lang w:val="en-GB"/>
                      </w:rPr>
                    </w:pPr>
                    <w:hyperlink r:id="rId3" w:history="1">
                      <w:r w:rsidR="009A7AF4" w:rsidRPr="00F250AB">
                        <w:rPr>
                          <w:rStyle w:val="Hipercze"/>
                          <w:color w:val="767171" w:themeColor="background2" w:themeShade="80"/>
                          <w:w w:val="95"/>
                          <w:sz w:val="18"/>
                          <w:u w:val="none"/>
                          <w:lang w:val="en-GB"/>
                        </w:rPr>
                        <w:t>biuro@subregioncentralny.pl</w:t>
                      </w:r>
                    </w:hyperlink>
                    <w:r w:rsidR="009A7AF4" w:rsidRPr="009A7AF4">
                      <w:rPr>
                        <w:color w:val="767171" w:themeColor="background2" w:themeShade="80"/>
                        <w:w w:val="95"/>
                        <w:sz w:val="18"/>
                        <w:lang w:val="en-GB"/>
                      </w:rPr>
                      <w:br/>
                      <w:t>www.subregioncentralny.pl</w:t>
                    </w:r>
                  </w:p>
                  <w:p w:rsidR="009A7AF4" w:rsidRPr="009A7AF4" w:rsidRDefault="009A7AF4" w:rsidP="001C10F1">
                    <w:pPr>
                      <w:spacing w:line="268" w:lineRule="exact"/>
                      <w:jc w:val="right"/>
                      <w:rPr>
                        <w:color w:val="767171" w:themeColor="background2" w:themeShade="80"/>
                        <w:w w:val="95"/>
                        <w:sz w:val="18"/>
                      </w:rPr>
                    </w:pP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NIP 631 26 51 874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REGON 243435244</w:t>
                    </w:r>
                  </w:p>
                  <w:p w:rsidR="009A7AF4" w:rsidRPr="009A7AF4" w:rsidRDefault="009A7AF4" w:rsidP="001C10F1">
                    <w:pPr>
                      <w:spacing w:line="268" w:lineRule="exact"/>
                      <w:jc w:val="right"/>
                      <w:rPr>
                        <w:color w:val="767171" w:themeColor="background2" w:themeShade="80"/>
                        <w:w w:val="95"/>
                        <w:sz w:val="18"/>
                      </w:rPr>
                    </w:pP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Zwi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ą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zek Gmin i Powiat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ó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w Subregionu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Centralnego Wojew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ó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 xml:space="preserve">dztwa 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Ś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l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ą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skiego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Stowarzyszenie wpisane do rejestru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S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ą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t>du Rejonowego w Gliwicach</w:t>
                    </w:r>
                    <w:r w:rsidRPr="009A7AF4">
                      <w:rPr>
                        <w:color w:val="767171" w:themeColor="background2" w:themeShade="80"/>
                        <w:w w:val="95"/>
                        <w:sz w:val="18"/>
                      </w:rPr>
                      <w:br/>
                      <w:t>pod numerem KRS 0000485018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4E8E"/>
    <w:multiLevelType w:val="multilevel"/>
    <w:tmpl w:val="A13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27825"/>
    <w:multiLevelType w:val="hybridMultilevel"/>
    <w:tmpl w:val="E144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A9F"/>
    <w:multiLevelType w:val="hybridMultilevel"/>
    <w:tmpl w:val="E3CC89AA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3" w15:restartNumberingAfterBreak="0">
    <w:nsid w:val="336A24BA"/>
    <w:multiLevelType w:val="hybridMultilevel"/>
    <w:tmpl w:val="413AE2A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A4F166A"/>
    <w:multiLevelType w:val="hybridMultilevel"/>
    <w:tmpl w:val="D6C01CDC"/>
    <w:lvl w:ilvl="0" w:tplc="8FA2A8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933A8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1AC9"/>
    <w:multiLevelType w:val="multilevel"/>
    <w:tmpl w:val="72AE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A19D8"/>
    <w:multiLevelType w:val="hybridMultilevel"/>
    <w:tmpl w:val="6632059A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1DC4E64"/>
    <w:multiLevelType w:val="hybridMultilevel"/>
    <w:tmpl w:val="30440B70"/>
    <w:lvl w:ilvl="0" w:tplc="31FE285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42087398"/>
    <w:multiLevelType w:val="hybridMultilevel"/>
    <w:tmpl w:val="F118C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15FD1"/>
    <w:multiLevelType w:val="hybridMultilevel"/>
    <w:tmpl w:val="628C19EC"/>
    <w:lvl w:ilvl="0" w:tplc="C260952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A98452F"/>
    <w:multiLevelType w:val="hybridMultilevel"/>
    <w:tmpl w:val="DE308E86"/>
    <w:lvl w:ilvl="0" w:tplc="C26095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DE805C8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BA352E9"/>
    <w:multiLevelType w:val="hybridMultilevel"/>
    <w:tmpl w:val="5EAEAA56"/>
    <w:lvl w:ilvl="0" w:tplc="33907CE2">
      <w:start w:val="1"/>
      <w:numFmt w:val="decimal"/>
      <w:lvlText w:val="%1."/>
      <w:lvlJc w:val="left"/>
      <w:pPr>
        <w:ind w:left="248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2" w15:restartNumberingAfterBreak="0">
    <w:nsid w:val="5E3A1058"/>
    <w:multiLevelType w:val="hybridMultilevel"/>
    <w:tmpl w:val="4B90546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607247D2"/>
    <w:multiLevelType w:val="hybridMultilevel"/>
    <w:tmpl w:val="2B3CFCCC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72976911"/>
    <w:multiLevelType w:val="hybridMultilevel"/>
    <w:tmpl w:val="1794CF6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208B4"/>
    <w:multiLevelType w:val="hybridMultilevel"/>
    <w:tmpl w:val="92D6BC7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A45DC"/>
    <w:multiLevelType w:val="hybridMultilevel"/>
    <w:tmpl w:val="8AA6A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C4F1A"/>
    <w:multiLevelType w:val="hybridMultilevel"/>
    <w:tmpl w:val="BC64E198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7A3D54E9"/>
    <w:multiLevelType w:val="hybridMultilevel"/>
    <w:tmpl w:val="59D6BDBE"/>
    <w:lvl w:ilvl="0" w:tplc="C2609522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 w15:restartNumberingAfterBreak="0">
    <w:nsid w:val="7A6D7F3F"/>
    <w:multiLevelType w:val="multilevel"/>
    <w:tmpl w:val="C90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4C52D4"/>
    <w:multiLevelType w:val="hybridMultilevel"/>
    <w:tmpl w:val="ABF8EE60"/>
    <w:lvl w:ilvl="0" w:tplc="80A6E64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1" w:tplc="DE805C8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E403998"/>
    <w:multiLevelType w:val="hybridMultilevel"/>
    <w:tmpl w:val="65028A36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21"/>
  </w:num>
  <w:num w:numId="9">
    <w:abstractNumId w:val="18"/>
  </w:num>
  <w:num w:numId="10">
    <w:abstractNumId w:val="15"/>
  </w:num>
  <w:num w:numId="11">
    <w:abstractNumId w:val="7"/>
  </w:num>
  <w:num w:numId="12">
    <w:abstractNumId w:val="13"/>
  </w:num>
  <w:num w:numId="13">
    <w:abstractNumId w:val="3"/>
  </w:num>
  <w:num w:numId="14">
    <w:abstractNumId w:val="12"/>
  </w:num>
  <w:num w:numId="15">
    <w:abstractNumId w:val="6"/>
  </w:num>
  <w:num w:numId="16">
    <w:abstractNumId w:val="17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F4"/>
    <w:rsid w:val="000508AE"/>
    <w:rsid w:val="001C10F1"/>
    <w:rsid w:val="001D3BA1"/>
    <w:rsid w:val="001E0DAE"/>
    <w:rsid w:val="002100D7"/>
    <w:rsid w:val="00252629"/>
    <w:rsid w:val="00276C18"/>
    <w:rsid w:val="003236BF"/>
    <w:rsid w:val="00340FE5"/>
    <w:rsid w:val="00341A69"/>
    <w:rsid w:val="00354214"/>
    <w:rsid w:val="003B3C39"/>
    <w:rsid w:val="003C6B21"/>
    <w:rsid w:val="00466CAA"/>
    <w:rsid w:val="00582D5B"/>
    <w:rsid w:val="005B542F"/>
    <w:rsid w:val="006050C8"/>
    <w:rsid w:val="006430BA"/>
    <w:rsid w:val="006A3B0A"/>
    <w:rsid w:val="006A5088"/>
    <w:rsid w:val="00734562"/>
    <w:rsid w:val="00743CD5"/>
    <w:rsid w:val="00774BA9"/>
    <w:rsid w:val="007C03F9"/>
    <w:rsid w:val="007F50C1"/>
    <w:rsid w:val="008022CB"/>
    <w:rsid w:val="00806A52"/>
    <w:rsid w:val="00846CCF"/>
    <w:rsid w:val="008554E3"/>
    <w:rsid w:val="008977A5"/>
    <w:rsid w:val="008F4846"/>
    <w:rsid w:val="00905C57"/>
    <w:rsid w:val="0092520E"/>
    <w:rsid w:val="009262EA"/>
    <w:rsid w:val="00943E5E"/>
    <w:rsid w:val="00947026"/>
    <w:rsid w:val="009A7AF4"/>
    <w:rsid w:val="009C3981"/>
    <w:rsid w:val="009D11FE"/>
    <w:rsid w:val="009E4244"/>
    <w:rsid w:val="00AB0700"/>
    <w:rsid w:val="00AD0566"/>
    <w:rsid w:val="00B64B99"/>
    <w:rsid w:val="00B73C71"/>
    <w:rsid w:val="00B8098E"/>
    <w:rsid w:val="00B9159A"/>
    <w:rsid w:val="00B96D04"/>
    <w:rsid w:val="00BB0292"/>
    <w:rsid w:val="00C46012"/>
    <w:rsid w:val="00D147BF"/>
    <w:rsid w:val="00D260A0"/>
    <w:rsid w:val="00D52790"/>
    <w:rsid w:val="00D96DBF"/>
    <w:rsid w:val="00E01CD6"/>
    <w:rsid w:val="00E15DF8"/>
    <w:rsid w:val="00E2028A"/>
    <w:rsid w:val="00E32973"/>
    <w:rsid w:val="00E424AF"/>
    <w:rsid w:val="00E4587B"/>
    <w:rsid w:val="00E6051E"/>
    <w:rsid w:val="00EB0981"/>
    <w:rsid w:val="00F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65781F9B-D589-42B3-9755-EB5B047D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AF4"/>
  </w:style>
  <w:style w:type="paragraph" w:styleId="Stopka">
    <w:name w:val="footer"/>
    <w:basedOn w:val="Normalny"/>
    <w:link w:val="StopkaZnak"/>
    <w:uiPriority w:val="99"/>
    <w:unhideWhenUsed/>
    <w:rsid w:val="009A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AF4"/>
  </w:style>
  <w:style w:type="paragraph" w:customStyle="1" w:styleId="Podstawowyakapit">
    <w:name w:val="[Podstawowy akapit]"/>
    <w:basedOn w:val="Normalny"/>
    <w:uiPriority w:val="99"/>
    <w:rsid w:val="009A7A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7AF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AF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15DF8"/>
    <w:pPr>
      <w:spacing w:after="200" w:line="276" w:lineRule="auto"/>
      <w:ind w:left="720"/>
      <w:contextualSpacing/>
    </w:pPr>
    <w:rPr>
      <w:rFonts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06A5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bregioncentral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subregioncentralny.pl" TargetMode="External"/><Relationship Id="rId2" Type="http://schemas.openxmlformats.org/officeDocument/2006/relationships/hyperlink" Target="mailto:biuro@subregioncentral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Szczurek</dc:creator>
  <cp:keywords/>
  <dc:description/>
  <cp:lastModifiedBy>AnnaD</cp:lastModifiedBy>
  <cp:revision>8</cp:revision>
  <cp:lastPrinted>2018-05-30T12:20:00Z</cp:lastPrinted>
  <dcterms:created xsi:type="dcterms:W3CDTF">2022-02-10T07:02:00Z</dcterms:created>
  <dcterms:modified xsi:type="dcterms:W3CDTF">2022-02-10T09:15:00Z</dcterms:modified>
</cp:coreProperties>
</file>