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9F" w:rsidRDefault="00B81F9F" w:rsidP="00B81F9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Uchwała nr </w:t>
      </w:r>
      <w:r w:rsidR="009A0E2E">
        <w:rPr>
          <w:rFonts w:ascii="Calibri" w:hAnsi="Calibri"/>
          <w:b/>
          <w:sz w:val="22"/>
          <w:szCs w:val="22"/>
        </w:rPr>
        <w:t>1</w:t>
      </w:r>
      <w:r w:rsidR="009D63DA">
        <w:rPr>
          <w:rFonts w:ascii="Calibri" w:hAnsi="Calibri"/>
          <w:b/>
          <w:sz w:val="22"/>
          <w:szCs w:val="22"/>
        </w:rPr>
        <w:t>6</w:t>
      </w:r>
      <w:r w:rsidR="009A0E2E">
        <w:rPr>
          <w:rFonts w:ascii="Calibri" w:hAnsi="Calibri"/>
          <w:b/>
          <w:sz w:val="22"/>
          <w:szCs w:val="22"/>
        </w:rPr>
        <w:t>/20</w:t>
      </w:r>
      <w:r w:rsidR="00D22161">
        <w:rPr>
          <w:rFonts w:ascii="Calibri" w:hAnsi="Calibri"/>
          <w:b/>
          <w:sz w:val="22"/>
          <w:szCs w:val="22"/>
        </w:rPr>
        <w:t>20</w:t>
      </w:r>
    </w:p>
    <w:p w:rsidR="00B81F9F" w:rsidRDefault="00B81F9F" w:rsidP="00B81F9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Walnego Zebrania Członków Związku Gmin i Powiatów </w:t>
      </w:r>
    </w:p>
    <w:p w:rsidR="00B81F9F" w:rsidRDefault="00B81F9F" w:rsidP="00B81F9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Subregionu Centralnego Województwa Śląskiego </w:t>
      </w:r>
    </w:p>
    <w:p w:rsidR="00B81F9F" w:rsidRPr="00277687" w:rsidRDefault="00B81F9F" w:rsidP="00B81F9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277687">
        <w:rPr>
          <w:rFonts w:ascii="Calibri" w:hAnsi="Calibri"/>
          <w:b/>
          <w:sz w:val="22"/>
          <w:szCs w:val="22"/>
        </w:rPr>
        <w:t>z</w:t>
      </w:r>
      <w:proofErr w:type="gramEnd"/>
      <w:r w:rsidRPr="00277687">
        <w:rPr>
          <w:rFonts w:ascii="Calibri" w:hAnsi="Calibri"/>
          <w:b/>
          <w:sz w:val="22"/>
          <w:szCs w:val="22"/>
        </w:rPr>
        <w:t xml:space="preserve"> dnia </w:t>
      </w:r>
      <w:r w:rsidR="00F97CAB">
        <w:rPr>
          <w:rFonts w:ascii="Calibri" w:hAnsi="Calibri"/>
          <w:b/>
          <w:sz w:val="22"/>
          <w:szCs w:val="22"/>
        </w:rPr>
        <w:t>29</w:t>
      </w:r>
      <w:r w:rsidR="009D63DA">
        <w:rPr>
          <w:rFonts w:ascii="Calibri" w:hAnsi="Calibri"/>
          <w:b/>
          <w:sz w:val="22"/>
          <w:szCs w:val="22"/>
        </w:rPr>
        <w:t xml:space="preserve"> </w:t>
      </w:r>
      <w:r w:rsidR="00A2297F">
        <w:rPr>
          <w:rFonts w:ascii="Calibri" w:hAnsi="Calibri"/>
          <w:b/>
          <w:sz w:val="22"/>
          <w:szCs w:val="22"/>
        </w:rPr>
        <w:t>stycznia 2020</w:t>
      </w:r>
      <w:r w:rsidRPr="00D12602">
        <w:rPr>
          <w:rFonts w:ascii="Calibri" w:hAnsi="Calibri"/>
          <w:b/>
          <w:sz w:val="22"/>
          <w:szCs w:val="22"/>
        </w:rPr>
        <w:t xml:space="preserve"> </w:t>
      </w:r>
      <w:r w:rsidRPr="00277687">
        <w:rPr>
          <w:rFonts w:ascii="Calibri" w:hAnsi="Calibri"/>
          <w:b/>
          <w:sz w:val="22"/>
          <w:szCs w:val="22"/>
        </w:rPr>
        <w:t>r.</w:t>
      </w:r>
    </w:p>
    <w:p w:rsidR="00B81F9F" w:rsidRPr="00277687" w:rsidRDefault="00B81F9F" w:rsidP="00B81F9F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B81F9F" w:rsidRPr="00062F5F" w:rsidRDefault="00B81F9F" w:rsidP="00B81F9F">
      <w:pPr>
        <w:spacing w:after="120" w:line="276" w:lineRule="auto"/>
        <w:ind w:left="1418" w:hanging="1418"/>
        <w:jc w:val="both"/>
        <w:rPr>
          <w:rFonts w:ascii="Calibri" w:hAnsi="Calibri"/>
          <w:sz w:val="22"/>
          <w:szCs w:val="22"/>
        </w:rPr>
      </w:pPr>
      <w:r w:rsidRPr="00062F5F">
        <w:rPr>
          <w:rFonts w:ascii="Calibri" w:hAnsi="Calibri"/>
          <w:sz w:val="22"/>
          <w:szCs w:val="22"/>
        </w:rPr>
        <w:t>w sprawie</w:t>
      </w:r>
      <w:proofErr w:type="gramStart"/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aktualizacji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933B64">
        <w:rPr>
          <w:rFonts w:ascii="Calibri" w:hAnsi="Calibri"/>
          <w:sz w:val="22"/>
          <w:szCs w:val="22"/>
        </w:rPr>
        <w:t>Planu Zrównoważonej Mobilności Miejskiej Subregionu Centralnego Województwa Śląskiego.</w:t>
      </w:r>
      <w:bookmarkStart w:id="0" w:name="_GoBack"/>
      <w:bookmarkEnd w:id="0"/>
    </w:p>
    <w:p w:rsidR="00B81F9F" w:rsidRPr="00062F5F" w:rsidRDefault="00B81F9F" w:rsidP="00B81F9F">
      <w:pPr>
        <w:spacing w:after="120" w:line="276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81F9F" w:rsidRPr="00062F5F" w:rsidRDefault="00B81F9F" w:rsidP="00B81F9F">
      <w:pPr>
        <w:pStyle w:val="Default"/>
        <w:spacing w:after="120" w:line="276" w:lineRule="auto"/>
        <w:ind w:right="26"/>
        <w:jc w:val="both"/>
        <w:rPr>
          <w:rFonts w:ascii="Calibri" w:hAnsi="Calibri"/>
          <w:sz w:val="22"/>
          <w:szCs w:val="22"/>
        </w:rPr>
      </w:pPr>
      <w:r w:rsidRPr="006D2E20">
        <w:rPr>
          <w:rFonts w:ascii="Calibri" w:hAnsi="Calibri"/>
          <w:sz w:val="22"/>
          <w:szCs w:val="22"/>
        </w:rPr>
        <w:t xml:space="preserve">Na podstawie § 16 pkt </w:t>
      </w:r>
      <w:r>
        <w:rPr>
          <w:rFonts w:ascii="Calibri" w:hAnsi="Calibri"/>
          <w:sz w:val="22"/>
          <w:szCs w:val="22"/>
        </w:rPr>
        <w:t>2</w:t>
      </w:r>
      <w:r w:rsidRPr="006D2E20">
        <w:rPr>
          <w:rFonts w:ascii="Calibri" w:hAnsi="Calibri"/>
          <w:sz w:val="22"/>
          <w:szCs w:val="22"/>
        </w:rPr>
        <w:t xml:space="preserve"> Statutu Związku Gmin i Powiatów Subregionu Centralnego Województwa Śląskiego, podjętego Uchwałą Walnego Zebrania Członków Związku Gmin i Powiatów Subregionu Centralnego</w:t>
      </w:r>
      <w:r w:rsidRPr="00062F5F">
        <w:rPr>
          <w:rFonts w:ascii="Calibri" w:hAnsi="Calibri"/>
          <w:sz w:val="22"/>
          <w:szCs w:val="22"/>
        </w:rPr>
        <w:t xml:space="preserve"> Województwa Śląskiego nr 2/2013 z dnia 3 października 2013 roku, z późniejszymi zmianami</w:t>
      </w:r>
      <w:r>
        <w:rPr>
          <w:rFonts w:ascii="Calibri" w:hAnsi="Calibri"/>
          <w:sz w:val="22"/>
          <w:szCs w:val="22"/>
        </w:rPr>
        <w:t>.</w:t>
      </w:r>
    </w:p>
    <w:p w:rsidR="00B81F9F" w:rsidRPr="00062F5F" w:rsidRDefault="00B81F9F" w:rsidP="00B81F9F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B81F9F" w:rsidRPr="00062F5F" w:rsidRDefault="00B81F9F" w:rsidP="00B81F9F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062F5F">
        <w:rPr>
          <w:rFonts w:ascii="Calibri" w:hAnsi="Calibri" w:cs="Arial"/>
          <w:b/>
          <w:color w:val="000000"/>
          <w:sz w:val="22"/>
          <w:szCs w:val="22"/>
        </w:rPr>
        <w:t xml:space="preserve">Walne Zebranie Członków </w:t>
      </w:r>
      <w:r w:rsidRPr="00062F5F">
        <w:rPr>
          <w:rFonts w:ascii="Calibri" w:hAnsi="Calibri"/>
          <w:b/>
          <w:sz w:val="22"/>
          <w:szCs w:val="22"/>
        </w:rPr>
        <w:t xml:space="preserve">Związku Gmin i Powiatów Subregionu Centralnego </w:t>
      </w:r>
    </w:p>
    <w:p w:rsidR="00B81F9F" w:rsidRPr="00062F5F" w:rsidRDefault="00B81F9F" w:rsidP="00B81F9F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62F5F">
        <w:rPr>
          <w:rFonts w:ascii="Calibri" w:hAnsi="Calibri"/>
          <w:b/>
          <w:sz w:val="22"/>
          <w:szCs w:val="22"/>
        </w:rPr>
        <w:t>Województwa Śląskiego</w:t>
      </w:r>
      <w:r w:rsidRPr="00062F5F">
        <w:rPr>
          <w:rFonts w:ascii="Calibri" w:hAnsi="Calibri" w:cs="Arial"/>
          <w:b/>
          <w:color w:val="000000"/>
          <w:sz w:val="22"/>
          <w:szCs w:val="22"/>
        </w:rPr>
        <w:t xml:space="preserve"> uchwala:</w:t>
      </w:r>
    </w:p>
    <w:p w:rsidR="00B81F9F" w:rsidRPr="00062F5F" w:rsidRDefault="00B81F9F" w:rsidP="00B81F9F">
      <w:pPr>
        <w:spacing w:after="120" w:line="276" w:lineRule="auto"/>
        <w:rPr>
          <w:rFonts w:ascii="Calibri" w:hAnsi="Calibri"/>
          <w:sz w:val="22"/>
          <w:szCs w:val="22"/>
        </w:rPr>
      </w:pPr>
    </w:p>
    <w:p w:rsidR="00B81F9F" w:rsidRDefault="00B81F9F" w:rsidP="00B81F9F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§ 1.</w:t>
      </w:r>
      <w:r>
        <w:rPr>
          <w:rFonts w:ascii="Calibri" w:hAnsi="Calibri" w:cs="Arial"/>
          <w:bCs/>
          <w:sz w:val="22"/>
          <w:szCs w:val="22"/>
        </w:rPr>
        <w:tab/>
        <w:t>Dokonać aktualizacji treści Planu Zrównoważonej Mobilności Miejskiej Subregionu Centralnego Województwa Śląskiego przyjętego uchwałą Walnego Zebrania Członków Związku nr 25/2016 z dnia 24 listopada 2016 r. z późniejszymi zmianami, poprzez dokonanie następujących zmian:</w:t>
      </w:r>
    </w:p>
    <w:p w:rsidR="00B81F9F" w:rsidRPr="005329A1" w:rsidRDefault="00B81F9F" w:rsidP="00B81F9F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5329A1">
        <w:rPr>
          <w:rFonts w:ascii="Calibri" w:hAnsi="Calibri"/>
          <w:sz w:val="22"/>
          <w:szCs w:val="22"/>
        </w:rPr>
        <w:t>Dokonać zmiany</w:t>
      </w:r>
      <w:r w:rsidRPr="00631F62">
        <w:t xml:space="preserve"> </w:t>
      </w:r>
      <w:r>
        <w:t>„</w:t>
      </w:r>
      <w:r w:rsidRPr="005329A1">
        <w:rPr>
          <w:rFonts w:ascii="Calibri" w:hAnsi="Calibri"/>
          <w:sz w:val="22"/>
          <w:szCs w:val="22"/>
        </w:rPr>
        <w:t xml:space="preserve">HARMONOGRAMU I BUDŻETU INWESTYCJI W RAMACH </w:t>
      </w:r>
      <w:proofErr w:type="spellStart"/>
      <w:r w:rsidRPr="005329A1">
        <w:rPr>
          <w:rFonts w:ascii="Calibri" w:hAnsi="Calibri"/>
          <w:sz w:val="22"/>
          <w:szCs w:val="22"/>
        </w:rPr>
        <w:t>PZMM</w:t>
      </w:r>
      <w:proofErr w:type="spellEnd"/>
      <w:r w:rsidRPr="005329A1">
        <w:rPr>
          <w:rFonts w:ascii="Calibri" w:hAnsi="Calibri"/>
          <w:sz w:val="22"/>
          <w:szCs w:val="22"/>
        </w:rPr>
        <w:t>” stanowiącego załącznik nr 1 do Planu Zrównoważonej Mobilności Miejskiej Subregionu Centralnego Województwa Śląskiego poprzez zastąpienie go nową treścią stanowiącą załącznik nr 1 do nn. Uchwały.</w:t>
      </w:r>
    </w:p>
    <w:p w:rsidR="00B81F9F" w:rsidRPr="00B35EF8" w:rsidRDefault="00B81F9F" w:rsidP="00B81F9F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2. </w:t>
      </w:r>
      <w:r w:rsidRPr="00C24EBF">
        <w:rPr>
          <w:rFonts w:ascii="Calibri" w:hAnsi="Calibri"/>
          <w:sz w:val="22"/>
          <w:szCs w:val="22"/>
        </w:rPr>
        <w:t>Uchwała wchodzi w życie z dniem podjęcia.</w:t>
      </w:r>
    </w:p>
    <w:p w:rsidR="00B81F9F" w:rsidRDefault="00B81F9F" w:rsidP="00B81F9F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:rsidR="00B81F9F" w:rsidRDefault="00B81F9F" w:rsidP="00B81F9F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:rsidR="00B81F9F" w:rsidRDefault="00B81F9F" w:rsidP="00B81F9F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:rsidR="00B81F9F" w:rsidRDefault="00B81F9F" w:rsidP="00B81F9F">
      <w:pPr>
        <w:jc w:val="right"/>
        <w:rPr>
          <w:rFonts w:ascii="Calibri" w:hAnsi="Calibri"/>
          <w:sz w:val="18"/>
          <w:szCs w:val="22"/>
        </w:rPr>
      </w:pPr>
    </w:p>
    <w:p w:rsidR="00B81F9F" w:rsidRPr="009610A0" w:rsidRDefault="00B81F9F" w:rsidP="00B81F9F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:rsidR="007F0ED9" w:rsidRDefault="00F97CAB"/>
    <w:sectPr w:rsidR="007F0ED9" w:rsidSect="00001ACF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33FF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" w15:restartNumberingAfterBreak="0">
    <w:nsid w:val="3E201353"/>
    <w:multiLevelType w:val="hybridMultilevel"/>
    <w:tmpl w:val="1932FDB6"/>
    <w:lvl w:ilvl="0" w:tplc="3934E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75E81"/>
    <w:multiLevelType w:val="hybridMultilevel"/>
    <w:tmpl w:val="CDA0F128"/>
    <w:lvl w:ilvl="0" w:tplc="2FA2B0A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C07EC"/>
    <w:multiLevelType w:val="hybridMultilevel"/>
    <w:tmpl w:val="2B20F654"/>
    <w:lvl w:ilvl="0" w:tplc="3934E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9F"/>
    <w:rsid w:val="005A021B"/>
    <w:rsid w:val="009A0E2E"/>
    <w:rsid w:val="009D63DA"/>
    <w:rsid w:val="00A2297F"/>
    <w:rsid w:val="00B26AD4"/>
    <w:rsid w:val="00B6097F"/>
    <w:rsid w:val="00B81F9F"/>
    <w:rsid w:val="00D22161"/>
    <w:rsid w:val="00F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16BCA-D189-488B-951F-D693608B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1F9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E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Birna</dc:creator>
  <cp:keywords/>
  <dc:description/>
  <cp:lastModifiedBy>Justyna Birna</cp:lastModifiedBy>
  <cp:revision>2</cp:revision>
  <cp:lastPrinted>2019-10-28T07:54:00Z</cp:lastPrinted>
  <dcterms:created xsi:type="dcterms:W3CDTF">2020-01-31T12:23:00Z</dcterms:created>
  <dcterms:modified xsi:type="dcterms:W3CDTF">2020-01-31T12:23:00Z</dcterms:modified>
</cp:coreProperties>
</file>