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EAB3A" w14:textId="77777777" w:rsidR="009E76A7" w:rsidRPr="00D72A3E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018EAAF6" wp14:editId="59416067">
            <wp:simplePos x="0" y="0"/>
            <wp:positionH relativeFrom="margin">
              <wp:align>left</wp:align>
            </wp:positionH>
            <wp:positionV relativeFrom="paragraph">
              <wp:posOffset>-8807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7B9A1A" w14:textId="77777777" w:rsidR="009E76A7" w:rsidRPr="00D72A3E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62D39C9A" w14:textId="77777777" w:rsidR="002E0E00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6B2BB2E2" w14:textId="77777777" w:rsidR="004A2C17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067A7A5F" w14:textId="77777777" w:rsidR="004A2C17" w:rsidRPr="006C21DC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"/>
          <w:szCs w:val="20"/>
        </w:rPr>
      </w:pPr>
    </w:p>
    <w:p w14:paraId="23B54224" w14:textId="77777777" w:rsidR="004A2C17" w:rsidRPr="004A2C17" w:rsidRDefault="004A2C17" w:rsidP="004A2C17"/>
    <w:p w14:paraId="7BB71852" w14:textId="749388F1" w:rsidR="009D0B8F" w:rsidRPr="00D72A3E" w:rsidRDefault="00FD60CF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 w:rsidRPr="00D72A3E">
        <w:rPr>
          <w:rFonts w:ascii="Arial" w:hAnsi="Arial" w:cs="Arial"/>
          <w:b w:val="0"/>
          <w:sz w:val="20"/>
          <w:szCs w:val="20"/>
        </w:rPr>
        <w:t>ZSC.125.</w:t>
      </w:r>
      <w:r w:rsidR="00CA7827">
        <w:rPr>
          <w:rFonts w:ascii="Arial" w:hAnsi="Arial" w:cs="Arial"/>
          <w:b w:val="0"/>
          <w:sz w:val="20"/>
          <w:szCs w:val="20"/>
        </w:rPr>
        <w:t>2.2021</w:t>
      </w:r>
    </w:p>
    <w:p w14:paraId="3A2CF94D" w14:textId="77777777" w:rsidR="009D0B8F" w:rsidRPr="00D72A3E" w:rsidRDefault="009D0B8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</w:p>
    <w:p w14:paraId="6A64CE05" w14:textId="400E4A8D" w:rsidR="009D0B8F" w:rsidRPr="00D72A3E" w:rsidRDefault="00FD60C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 xml:space="preserve">Zarządzenie organizacyjne nr </w:t>
      </w:r>
      <w:r w:rsidR="0012460E">
        <w:rPr>
          <w:rFonts w:ascii="Arial" w:hAnsi="Arial" w:cs="Arial"/>
          <w:sz w:val="20"/>
          <w:szCs w:val="20"/>
        </w:rPr>
        <w:t>94/2021</w:t>
      </w:r>
    </w:p>
    <w:p w14:paraId="384087DC" w14:textId="77777777" w:rsidR="009D0B8F" w:rsidRPr="00D72A3E" w:rsidRDefault="009D0B8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Dyrektora Biura Związku Subregionu Centralnego</w:t>
      </w:r>
    </w:p>
    <w:p w14:paraId="1EA8C7EF" w14:textId="3FC213EE" w:rsidR="009D0B8F" w:rsidRPr="00D72A3E" w:rsidRDefault="009D0B8F" w:rsidP="009D0B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2A3E">
        <w:rPr>
          <w:rFonts w:ascii="Arial" w:hAnsi="Arial" w:cs="Arial"/>
          <w:b/>
          <w:sz w:val="20"/>
          <w:szCs w:val="20"/>
        </w:rPr>
        <w:t xml:space="preserve">z dnia </w:t>
      </w:r>
      <w:r w:rsidR="0012460E">
        <w:rPr>
          <w:rFonts w:ascii="Arial" w:hAnsi="Arial" w:cs="Arial"/>
          <w:b/>
          <w:sz w:val="20"/>
          <w:szCs w:val="20"/>
        </w:rPr>
        <w:t>29</w:t>
      </w:r>
      <w:r w:rsidR="00503790">
        <w:rPr>
          <w:rFonts w:ascii="Arial" w:hAnsi="Arial" w:cs="Arial"/>
          <w:b/>
          <w:sz w:val="20"/>
          <w:szCs w:val="20"/>
        </w:rPr>
        <w:t xml:space="preserve"> </w:t>
      </w:r>
      <w:r w:rsidR="0012460E">
        <w:rPr>
          <w:rFonts w:ascii="Arial" w:hAnsi="Arial" w:cs="Arial"/>
          <w:b/>
          <w:sz w:val="20"/>
          <w:szCs w:val="20"/>
        </w:rPr>
        <w:t>stycznia 2021</w:t>
      </w:r>
      <w:r w:rsidRPr="00D72A3E">
        <w:rPr>
          <w:rFonts w:ascii="Arial" w:hAnsi="Arial" w:cs="Arial"/>
          <w:b/>
          <w:sz w:val="20"/>
          <w:szCs w:val="20"/>
        </w:rPr>
        <w:t xml:space="preserve"> r.</w:t>
      </w:r>
    </w:p>
    <w:p w14:paraId="4C0ADA77" w14:textId="77777777" w:rsidR="009D0B8F" w:rsidRPr="00D72A3E" w:rsidRDefault="009D0B8F" w:rsidP="009D0B8F">
      <w:pPr>
        <w:rPr>
          <w:rFonts w:ascii="Arial" w:hAnsi="Arial" w:cs="Arial"/>
          <w:sz w:val="20"/>
          <w:szCs w:val="20"/>
        </w:rPr>
      </w:pPr>
    </w:p>
    <w:p w14:paraId="576BDB60" w14:textId="77777777" w:rsidR="009D0B8F" w:rsidRPr="00D72A3E" w:rsidRDefault="009D0B8F" w:rsidP="009D0B8F">
      <w:pPr>
        <w:pStyle w:val="Tekstpodstawowywcity"/>
        <w:rPr>
          <w:sz w:val="20"/>
          <w:szCs w:val="20"/>
        </w:rPr>
      </w:pPr>
    </w:p>
    <w:p w14:paraId="5FCBCB0A" w14:textId="77777777" w:rsidR="009D0B8F" w:rsidRPr="006C21DC" w:rsidRDefault="009D0B8F" w:rsidP="009D0B8F">
      <w:pPr>
        <w:pStyle w:val="Tekstpodstawowywcity"/>
        <w:rPr>
          <w:sz w:val="2"/>
          <w:szCs w:val="20"/>
        </w:rPr>
      </w:pPr>
    </w:p>
    <w:p w14:paraId="28391E51" w14:textId="5310E2FA" w:rsidR="009D0B8F" w:rsidRPr="00D72A3E" w:rsidRDefault="003665DB" w:rsidP="003665DB">
      <w:pPr>
        <w:pStyle w:val="Tekstpodstawowywcity"/>
        <w:ind w:left="993" w:hanging="993"/>
        <w:rPr>
          <w:sz w:val="20"/>
          <w:szCs w:val="20"/>
        </w:rPr>
      </w:pPr>
      <w:r>
        <w:rPr>
          <w:sz w:val="20"/>
          <w:szCs w:val="20"/>
        </w:rPr>
        <w:t xml:space="preserve">w sprawie: </w:t>
      </w:r>
      <w:r w:rsidR="006C21DC">
        <w:rPr>
          <w:sz w:val="20"/>
          <w:szCs w:val="20"/>
        </w:rPr>
        <w:t>zmiany z</w:t>
      </w:r>
      <w:r w:rsidR="008724B2">
        <w:rPr>
          <w:sz w:val="20"/>
          <w:szCs w:val="20"/>
        </w:rPr>
        <w:t xml:space="preserve">arządzenia organizacyjnego nr 22/2015 z dnia 18 września 2015 r. w sprawie </w:t>
      </w:r>
      <w:r w:rsidR="00910C9A">
        <w:rPr>
          <w:sz w:val="20"/>
          <w:szCs w:val="20"/>
        </w:rPr>
        <w:t>z</w:t>
      </w:r>
      <w:r w:rsidR="00FF59E1">
        <w:rPr>
          <w:sz w:val="20"/>
          <w:szCs w:val="20"/>
        </w:rPr>
        <w:t xml:space="preserve">asad </w:t>
      </w:r>
      <w:r w:rsidR="00910C9A">
        <w:rPr>
          <w:sz w:val="20"/>
          <w:szCs w:val="20"/>
        </w:rPr>
        <w:t>podnoszenia kompetencji pracowników Biura</w:t>
      </w:r>
      <w:r w:rsidR="00FD60CF" w:rsidRPr="00D72A3E">
        <w:rPr>
          <w:sz w:val="20"/>
          <w:szCs w:val="20"/>
        </w:rPr>
        <w:t xml:space="preserve"> Związku Gmin i Powiatów Subregionu Centralnego Województwa Śląskiego</w:t>
      </w:r>
      <w:r w:rsidR="00FF59E1">
        <w:rPr>
          <w:sz w:val="20"/>
          <w:szCs w:val="20"/>
        </w:rPr>
        <w:t xml:space="preserve"> oraz </w:t>
      </w:r>
      <w:r w:rsidR="00FF59E1" w:rsidRPr="00FF59E1">
        <w:rPr>
          <w:sz w:val="20"/>
          <w:szCs w:val="20"/>
        </w:rPr>
        <w:t xml:space="preserve">udzielania  pomocy pracownikom </w:t>
      </w:r>
      <w:r w:rsidR="00FF59E1">
        <w:rPr>
          <w:sz w:val="20"/>
          <w:szCs w:val="20"/>
        </w:rPr>
        <w:t>Biura Związku</w:t>
      </w:r>
      <w:r w:rsidR="00FF59E1" w:rsidRPr="00FF59E1">
        <w:rPr>
          <w:sz w:val="20"/>
          <w:szCs w:val="20"/>
        </w:rPr>
        <w:t xml:space="preserve"> podnoszącym kwalifikacje w</w:t>
      </w:r>
      <w:r w:rsidR="00FF59E1">
        <w:rPr>
          <w:sz w:val="20"/>
          <w:szCs w:val="20"/>
        </w:rPr>
        <w:t xml:space="preserve"> ramach szkoleń,</w:t>
      </w:r>
      <w:r w:rsidR="00FF59E1" w:rsidRPr="00FF59E1">
        <w:rPr>
          <w:sz w:val="20"/>
          <w:szCs w:val="20"/>
        </w:rPr>
        <w:t xml:space="preserve"> studiów podyplomowych oraz kursów językowych</w:t>
      </w:r>
      <w:r w:rsidR="00910C9A">
        <w:rPr>
          <w:sz w:val="20"/>
          <w:szCs w:val="20"/>
        </w:rPr>
        <w:t>.</w:t>
      </w:r>
    </w:p>
    <w:p w14:paraId="324CE18B" w14:textId="77777777" w:rsidR="009D0B8F" w:rsidRPr="00D72A3E" w:rsidRDefault="009D0B8F" w:rsidP="009D0B8F">
      <w:pPr>
        <w:pStyle w:val="Tekstpodstawowywcity"/>
        <w:rPr>
          <w:sz w:val="20"/>
          <w:szCs w:val="20"/>
        </w:rPr>
      </w:pPr>
    </w:p>
    <w:p w14:paraId="4A755C59" w14:textId="77777777" w:rsidR="009D0B8F" w:rsidRPr="00D72A3E" w:rsidRDefault="009D0B8F" w:rsidP="009D0B8F">
      <w:pPr>
        <w:pStyle w:val="Tekstpodstawowywcity"/>
        <w:rPr>
          <w:sz w:val="20"/>
          <w:szCs w:val="20"/>
        </w:rPr>
      </w:pPr>
    </w:p>
    <w:p w14:paraId="1364ADC8" w14:textId="77777777" w:rsidR="009D0B8F" w:rsidRPr="006C21DC" w:rsidRDefault="009D0B8F" w:rsidP="009D0B8F">
      <w:pPr>
        <w:pStyle w:val="Tekstpodstawowywcity"/>
        <w:rPr>
          <w:sz w:val="2"/>
          <w:szCs w:val="20"/>
        </w:rPr>
      </w:pPr>
    </w:p>
    <w:p w14:paraId="186B9744" w14:textId="77777777" w:rsidR="00C6417B" w:rsidRDefault="009D0B8F" w:rsidP="00C6417B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Działając na podstawie</w:t>
      </w:r>
      <w:r w:rsidR="00C6417B">
        <w:rPr>
          <w:rFonts w:ascii="Arial" w:hAnsi="Arial" w:cs="Arial"/>
          <w:sz w:val="20"/>
          <w:szCs w:val="20"/>
        </w:rPr>
        <w:t>:</w:t>
      </w:r>
    </w:p>
    <w:p w14:paraId="7296DBB9" w14:textId="77777777" w:rsidR="00C6417B" w:rsidRPr="00FA03FA" w:rsidRDefault="009D0B8F" w:rsidP="009867CF">
      <w:pPr>
        <w:pStyle w:val="Default"/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FA03FA">
        <w:rPr>
          <w:rFonts w:ascii="Arial" w:hAnsi="Arial" w:cs="Arial"/>
          <w:sz w:val="20"/>
          <w:szCs w:val="20"/>
        </w:rPr>
        <w:t>§ 23 ust. 1 pkt. 3) Statutu Związku Gmin i Powiatów Subr</w:t>
      </w:r>
      <w:r w:rsidR="00136CE3" w:rsidRPr="00FA03FA">
        <w:rPr>
          <w:rFonts w:ascii="Arial" w:hAnsi="Arial" w:cs="Arial"/>
          <w:sz w:val="20"/>
          <w:szCs w:val="20"/>
        </w:rPr>
        <w:t>egionu Centralnego Województwa Ś</w:t>
      </w:r>
      <w:r w:rsidRPr="00FA03FA">
        <w:rPr>
          <w:rFonts w:ascii="Arial" w:hAnsi="Arial" w:cs="Arial"/>
          <w:sz w:val="20"/>
          <w:szCs w:val="20"/>
        </w:rPr>
        <w:t xml:space="preserve">ląskiego, przyjętego uchwałą Walnego Zebrania Członków Związku Gmin i Powiatów Subregionu Centralnego Województwa Śląskiego nr 2/2013 z dnia 3 </w:t>
      </w:r>
      <w:r w:rsidR="00C6417B" w:rsidRPr="00FA03FA">
        <w:rPr>
          <w:rFonts w:ascii="Arial" w:hAnsi="Arial" w:cs="Arial"/>
          <w:sz w:val="20"/>
          <w:szCs w:val="20"/>
        </w:rPr>
        <w:t>października 2013 roku z </w:t>
      </w:r>
      <w:proofErr w:type="spellStart"/>
      <w:r w:rsidRPr="00FA03FA">
        <w:rPr>
          <w:rFonts w:ascii="Arial" w:hAnsi="Arial" w:cs="Arial"/>
          <w:sz w:val="20"/>
          <w:szCs w:val="20"/>
        </w:rPr>
        <w:t>późn</w:t>
      </w:r>
      <w:proofErr w:type="spellEnd"/>
      <w:r w:rsidRPr="00FA03FA">
        <w:rPr>
          <w:rFonts w:ascii="Arial" w:hAnsi="Arial" w:cs="Arial"/>
          <w:sz w:val="20"/>
          <w:szCs w:val="20"/>
        </w:rPr>
        <w:t>. zm.</w:t>
      </w:r>
      <w:r w:rsidR="00C6417B" w:rsidRPr="00FA03FA">
        <w:rPr>
          <w:rFonts w:ascii="Arial" w:hAnsi="Arial" w:cs="Arial"/>
          <w:sz w:val="20"/>
          <w:szCs w:val="20"/>
        </w:rPr>
        <w:t xml:space="preserve"> </w:t>
      </w:r>
    </w:p>
    <w:p w14:paraId="41733669" w14:textId="77777777" w:rsidR="009D0B8F" w:rsidRPr="006C21DC" w:rsidRDefault="009D0B8F" w:rsidP="009D0B8F">
      <w:pPr>
        <w:pStyle w:val="Tekstpodstawowy"/>
        <w:rPr>
          <w:sz w:val="2"/>
          <w:szCs w:val="20"/>
          <w:u w:val="single"/>
        </w:rPr>
      </w:pPr>
    </w:p>
    <w:p w14:paraId="7BFB249F" w14:textId="77777777" w:rsidR="009D0B8F" w:rsidRPr="00D72A3E" w:rsidRDefault="009D0B8F" w:rsidP="009D0B8F">
      <w:pPr>
        <w:pStyle w:val="Tekstpodstawowy"/>
        <w:rPr>
          <w:sz w:val="20"/>
          <w:szCs w:val="20"/>
        </w:rPr>
      </w:pPr>
    </w:p>
    <w:p w14:paraId="6CB8D6BA" w14:textId="77777777" w:rsidR="009D0B8F" w:rsidRPr="00D72A3E" w:rsidRDefault="009D0B8F" w:rsidP="009D0B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2A3E">
        <w:rPr>
          <w:rFonts w:ascii="Arial" w:hAnsi="Arial" w:cs="Arial"/>
          <w:b/>
          <w:bCs/>
          <w:sz w:val="20"/>
          <w:szCs w:val="20"/>
        </w:rPr>
        <w:t>zarządzam:</w:t>
      </w:r>
    </w:p>
    <w:p w14:paraId="0A129E3A" w14:textId="77777777" w:rsidR="009D0B8F" w:rsidRPr="00D72A3E" w:rsidRDefault="009D0B8F" w:rsidP="009D0B8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4CC5E7" w14:textId="77777777" w:rsidR="009D0B8F" w:rsidRPr="006C21DC" w:rsidRDefault="009D0B8F" w:rsidP="009D0B8F">
      <w:pPr>
        <w:ind w:left="426" w:hanging="426"/>
        <w:jc w:val="center"/>
        <w:rPr>
          <w:rFonts w:ascii="Arial" w:hAnsi="Arial" w:cs="Arial"/>
          <w:b/>
          <w:bCs/>
          <w:sz w:val="8"/>
          <w:szCs w:val="20"/>
        </w:rPr>
      </w:pPr>
    </w:p>
    <w:p w14:paraId="0FFE4C3F" w14:textId="22041F7A" w:rsidR="00920CDC" w:rsidRPr="00920CDC" w:rsidRDefault="00FD60CF" w:rsidP="00920CDC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A15306">
        <w:rPr>
          <w:rFonts w:ascii="Arial" w:hAnsi="Arial" w:cs="Arial"/>
          <w:sz w:val="20"/>
          <w:szCs w:val="20"/>
        </w:rPr>
        <w:t>Wprowadzić</w:t>
      </w:r>
      <w:r w:rsidR="00FF59E1" w:rsidRPr="00A15306">
        <w:rPr>
          <w:rFonts w:ascii="Arial" w:hAnsi="Arial" w:cs="Arial"/>
          <w:sz w:val="20"/>
          <w:szCs w:val="20"/>
        </w:rPr>
        <w:t xml:space="preserve"> </w:t>
      </w:r>
      <w:r w:rsidR="00A15306" w:rsidRPr="00A15306">
        <w:rPr>
          <w:rFonts w:ascii="Arial" w:hAnsi="Arial" w:cs="Arial"/>
          <w:sz w:val="20"/>
          <w:szCs w:val="20"/>
        </w:rPr>
        <w:t>zmiany w załączniku do Zarządzenia organizacyjnego nr 22/2015 z dnia 18 września 2015 r. w sprawie zasad podnoszenia kompetencji pracowników Biura Związku Gmin i Powiatów Subregionu Centralnego Województwa Śląskiego oraz udzielania  pomocy pracownikom Biura Związku podnoszącym kwalifikacje w ramach szkoleń, studiów podyplomowych oraz kursów językowych</w:t>
      </w:r>
      <w:r w:rsidR="00A15306">
        <w:rPr>
          <w:rFonts w:ascii="Arial" w:hAnsi="Arial" w:cs="Arial"/>
          <w:sz w:val="20"/>
          <w:szCs w:val="20"/>
        </w:rPr>
        <w:t>:</w:t>
      </w:r>
    </w:p>
    <w:p w14:paraId="3A9D8B39" w14:textId="77777777" w:rsidR="008724B2" w:rsidRDefault="008724B2" w:rsidP="008724B2">
      <w:pPr>
        <w:pStyle w:val="Akapitzlist"/>
        <w:ind w:left="425"/>
        <w:jc w:val="both"/>
        <w:rPr>
          <w:rFonts w:ascii="Arial" w:hAnsi="Arial" w:cs="Arial"/>
          <w:sz w:val="20"/>
          <w:szCs w:val="20"/>
        </w:rPr>
      </w:pPr>
    </w:p>
    <w:p w14:paraId="13383E46" w14:textId="43289B50" w:rsidR="00920CDC" w:rsidRDefault="00920CDC" w:rsidP="00920CD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 pkt 1 ust. 1 otrzymuje brzmienie:</w:t>
      </w:r>
    </w:p>
    <w:p w14:paraId="07DB1D37" w14:textId="0D96AF28" w:rsidR="00920CDC" w:rsidRPr="00920CDC" w:rsidRDefault="00920CDC" w:rsidP="00920CDC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75200F">
        <w:rPr>
          <w:rFonts w:ascii="Arial" w:hAnsi="Arial" w:cs="Arial"/>
          <w:sz w:val="20"/>
          <w:szCs w:val="20"/>
        </w:rPr>
        <w:t xml:space="preserve">Corocznie, w oparciu o wyniki ostatniej oceny okresowej pracowników Biura, nie później niż do </w:t>
      </w:r>
      <w:r>
        <w:rPr>
          <w:rFonts w:ascii="Arial" w:hAnsi="Arial" w:cs="Arial"/>
          <w:sz w:val="20"/>
          <w:szCs w:val="20"/>
        </w:rPr>
        <w:t>31</w:t>
      </w:r>
      <w:r w:rsidRPr="0075200F">
        <w:rPr>
          <w:rFonts w:ascii="Arial" w:hAnsi="Arial" w:cs="Arial"/>
          <w:sz w:val="20"/>
          <w:szCs w:val="20"/>
        </w:rPr>
        <w:t xml:space="preserve"> stycznia, ustalany jest roczny plan podnoszenia kompetencji pracowników </w:t>
      </w:r>
      <w:r>
        <w:rPr>
          <w:rFonts w:ascii="Arial" w:hAnsi="Arial" w:cs="Arial"/>
          <w:sz w:val="20"/>
          <w:szCs w:val="20"/>
        </w:rPr>
        <w:t>B</w:t>
      </w:r>
      <w:r w:rsidRPr="0075200F">
        <w:rPr>
          <w:rFonts w:ascii="Arial" w:hAnsi="Arial" w:cs="Arial"/>
          <w:sz w:val="20"/>
          <w:szCs w:val="20"/>
        </w:rPr>
        <w:t>iura</w:t>
      </w:r>
      <w:r>
        <w:rPr>
          <w:rFonts w:ascii="Arial" w:hAnsi="Arial" w:cs="Arial"/>
          <w:sz w:val="20"/>
          <w:szCs w:val="20"/>
        </w:rPr>
        <w:t>, zarówno w formie szkoleń zewnętrznych jak i szkoleń wewnętrznych.</w:t>
      </w:r>
    </w:p>
    <w:p w14:paraId="22073796" w14:textId="1B006331" w:rsidR="00920CDC" w:rsidRDefault="00920CDC" w:rsidP="00920CD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 pkt 3 ust. 6 otrzymuje brzmienie:</w:t>
      </w:r>
    </w:p>
    <w:p w14:paraId="3F8F536D" w14:textId="6A93EAB7" w:rsidR="0086149B" w:rsidRDefault="00AA5E47" w:rsidP="0086149B">
      <w:pPr>
        <w:spacing w:after="160" w:line="259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 w:rsidRPr="00AA5E47">
        <w:rPr>
          <w:rFonts w:ascii="Arial" w:hAnsi="Arial" w:cs="Arial"/>
          <w:sz w:val="20"/>
          <w:szCs w:val="20"/>
        </w:rPr>
        <w:t xml:space="preserve">Koszty związane z podnoszeniem kompetencji pracowników Biura w formie szkoleń zewnętrznych, w tym również koszty przejazdu oraz ewentualnego zakwaterowania, pokrywane są ze środków </w:t>
      </w:r>
      <w:r w:rsidR="003B778F">
        <w:rPr>
          <w:rFonts w:ascii="Arial" w:hAnsi="Arial" w:cs="Arial"/>
          <w:sz w:val="20"/>
          <w:szCs w:val="20"/>
        </w:rPr>
        <w:t xml:space="preserve">własnych Związku </w:t>
      </w:r>
      <w:r w:rsidRPr="00AA5E47">
        <w:rPr>
          <w:rFonts w:ascii="Arial" w:hAnsi="Arial" w:cs="Arial"/>
          <w:sz w:val="20"/>
          <w:szCs w:val="20"/>
        </w:rPr>
        <w:t>oraz środków Programu Operacyjnego Pomoc Techniczna.</w:t>
      </w:r>
    </w:p>
    <w:p w14:paraId="13967B9F" w14:textId="7483438F" w:rsidR="00920CDC" w:rsidRPr="0086149B" w:rsidRDefault="00920CDC" w:rsidP="0086149B">
      <w:pPr>
        <w:jc w:val="both"/>
        <w:rPr>
          <w:rFonts w:ascii="Arial" w:hAnsi="Arial" w:cs="Arial"/>
          <w:sz w:val="20"/>
          <w:szCs w:val="20"/>
        </w:rPr>
      </w:pPr>
    </w:p>
    <w:p w14:paraId="6D537659" w14:textId="54784A15" w:rsidR="0086149B" w:rsidRDefault="0086149B" w:rsidP="0086149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II pkt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ust. 6 otrzymuje brzmienie:</w:t>
      </w:r>
    </w:p>
    <w:p w14:paraId="07833CC5" w14:textId="79F2AE7D" w:rsidR="0086149B" w:rsidRDefault="0086149B" w:rsidP="0086149B">
      <w:pPr>
        <w:pStyle w:val="Akapitzlist"/>
        <w:tabs>
          <w:tab w:val="left" w:pos="1134"/>
        </w:tabs>
        <w:spacing w:after="160" w:line="25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>
        <w:rPr>
          <w:rFonts w:ascii="Arial" w:hAnsi="Arial" w:cs="Arial"/>
          <w:sz w:val="20"/>
          <w:szCs w:val="20"/>
        </w:rPr>
        <w:t>Refundacja kosztów studiów podyplomowych pokrywana jest ze środków własnych Związku Subregionu Centralnego:</w:t>
      </w:r>
    </w:p>
    <w:p w14:paraId="50BF1766" w14:textId="54FB2791" w:rsidR="0086149B" w:rsidRDefault="0086149B" w:rsidP="0086149B">
      <w:pPr>
        <w:pStyle w:val="Akapitzlist"/>
        <w:numPr>
          <w:ilvl w:val="0"/>
          <w:numId w:val="30"/>
        </w:numPr>
        <w:tabs>
          <w:tab w:val="left" w:pos="1560"/>
        </w:tabs>
        <w:spacing w:after="160" w:line="256" w:lineRule="auto"/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wypłaty refundacji jest uzależniony od sytuacji finansowej Biura Związku.</w:t>
      </w:r>
    </w:p>
    <w:p w14:paraId="25BEF301" w14:textId="77777777" w:rsidR="0086149B" w:rsidRPr="0086149B" w:rsidRDefault="0086149B" w:rsidP="0086149B">
      <w:pPr>
        <w:pStyle w:val="Akapitzlist"/>
        <w:ind w:left="785"/>
        <w:jc w:val="both"/>
        <w:rPr>
          <w:rFonts w:ascii="Arial" w:hAnsi="Arial" w:cs="Arial"/>
          <w:sz w:val="20"/>
          <w:szCs w:val="20"/>
        </w:rPr>
      </w:pPr>
    </w:p>
    <w:p w14:paraId="5820D9A2" w14:textId="77777777" w:rsidR="0086149B" w:rsidRDefault="0086149B" w:rsidP="0086149B">
      <w:pPr>
        <w:pStyle w:val="Akapitzlist"/>
        <w:ind w:left="785"/>
        <w:jc w:val="both"/>
        <w:rPr>
          <w:rFonts w:ascii="Arial" w:hAnsi="Arial" w:cs="Arial"/>
          <w:sz w:val="20"/>
          <w:szCs w:val="20"/>
        </w:rPr>
      </w:pPr>
    </w:p>
    <w:p w14:paraId="218D6A0F" w14:textId="77777777" w:rsidR="0086149B" w:rsidRDefault="0086149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14:paraId="5C7F421D" w14:textId="53313364" w:rsidR="00322480" w:rsidRPr="0086149B" w:rsidRDefault="00322480" w:rsidP="0086149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86149B">
        <w:rPr>
          <w:rFonts w:ascii="Arial" w:hAnsi="Arial" w:cs="Arial"/>
          <w:sz w:val="20"/>
          <w:szCs w:val="20"/>
        </w:rPr>
        <w:t xml:space="preserve">Część II </w:t>
      </w:r>
      <w:r w:rsidR="006F6EBF" w:rsidRPr="0086149B">
        <w:rPr>
          <w:rFonts w:ascii="Arial" w:hAnsi="Arial" w:cs="Arial"/>
          <w:sz w:val="20"/>
          <w:szCs w:val="20"/>
        </w:rPr>
        <w:t>pkt</w:t>
      </w:r>
      <w:r w:rsidR="008724B2" w:rsidRPr="0086149B">
        <w:rPr>
          <w:rFonts w:ascii="Arial" w:hAnsi="Arial" w:cs="Arial"/>
          <w:sz w:val="20"/>
          <w:szCs w:val="20"/>
        </w:rPr>
        <w:t xml:space="preserve"> </w:t>
      </w:r>
      <w:r w:rsidR="006F6EBF" w:rsidRPr="0086149B">
        <w:rPr>
          <w:rFonts w:ascii="Arial" w:hAnsi="Arial" w:cs="Arial"/>
          <w:sz w:val="20"/>
          <w:szCs w:val="20"/>
        </w:rPr>
        <w:t xml:space="preserve">6 ust. </w:t>
      </w:r>
      <w:r w:rsidR="00920CDC" w:rsidRPr="0086149B">
        <w:rPr>
          <w:rFonts w:ascii="Arial" w:hAnsi="Arial" w:cs="Arial"/>
          <w:sz w:val="20"/>
          <w:szCs w:val="20"/>
        </w:rPr>
        <w:t>7</w:t>
      </w:r>
      <w:r w:rsidR="00F70A1A" w:rsidRPr="0086149B">
        <w:rPr>
          <w:rFonts w:ascii="Arial" w:hAnsi="Arial" w:cs="Arial"/>
          <w:sz w:val="20"/>
          <w:szCs w:val="20"/>
        </w:rPr>
        <w:t xml:space="preserve"> </w:t>
      </w:r>
      <w:r w:rsidR="00A15306" w:rsidRPr="0086149B">
        <w:rPr>
          <w:rFonts w:ascii="Arial" w:hAnsi="Arial" w:cs="Arial"/>
          <w:sz w:val="20"/>
          <w:szCs w:val="20"/>
        </w:rPr>
        <w:t>otrzymuj</w:t>
      </w:r>
      <w:r w:rsidR="00F70A1A" w:rsidRPr="0086149B">
        <w:rPr>
          <w:rFonts w:ascii="Arial" w:hAnsi="Arial" w:cs="Arial"/>
          <w:sz w:val="20"/>
          <w:szCs w:val="20"/>
        </w:rPr>
        <w:t>e</w:t>
      </w:r>
      <w:r w:rsidR="00A15306" w:rsidRPr="0086149B">
        <w:rPr>
          <w:rFonts w:ascii="Arial" w:hAnsi="Arial" w:cs="Arial"/>
          <w:sz w:val="20"/>
          <w:szCs w:val="20"/>
        </w:rPr>
        <w:t xml:space="preserve"> brzmienie</w:t>
      </w:r>
      <w:r w:rsidR="008724B2" w:rsidRPr="0086149B">
        <w:rPr>
          <w:rFonts w:ascii="Arial" w:hAnsi="Arial" w:cs="Arial"/>
          <w:sz w:val="20"/>
          <w:szCs w:val="20"/>
        </w:rPr>
        <w:t xml:space="preserve">: </w:t>
      </w:r>
    </w:p>
    <w:p w14:paraId="71C9E212" w14:textId="77777777" w:rsidR="00322480" w:rsidRDefault="00322480" w:rsidP="00322480">
      <w:pPr>
        <w:pStyle w:val="Akapitzlist"/>
        <w:ind w:left="785"/>
        <w:jc w:val="both"/>
        <w:rPr>
          <w:rFonts w:ascii="Arial" w:hAnsi="Arial" w:cs="Arial"/>
          <w:sz w:val="20"/>
          <w:szCs w:val="20"/>
        </w:rPr>
      </w:pPr>
    </w:p>
    <w:p w14:paraId="340BDAB4" w14:textId="5B14557B" w:rsidR="00920CDC" w:rsidRPr="00920CDC" w:rsidRDefault="00920CDC" w:rsidP="00920CDC">
      <w:pPr>
        <w:pStyle w:val="Akapitzlist"/>
        <w:numPr>
          <w:ilvl w:val="0"/>
          <w:numId w:val="26"/>
        </w:numPr>
        <w:tabs>
          <w:tab w:val="left" w:pos="1134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920CDC">
        <w:rPr>
          <w:rFonts w:ascii="Arial" w:hAnsi="Arial" w:cs="Arial"/>
          <w:sz w:val="20"/>
          <w:szCs w:val="20"/>
        </w:rPr>
        <w:t>Refundacja kosztów kursów językowych pokrywana jest ze środków własnych Związku Subregionu Centralnego:</w:t>
      </w:r>
    </w:p>
    <w:p w14:paraId="3E5BEA81" w14:textId="5137EDB7" w:rsidR="00657CC2" w:rsidRDefault="00920CDC" w:rsidP="0086149B">
      <w:pPr>
        <w:pStyle w:val="Akapitzlist"/>
        <w:numPr>
          <w:ilvl w:val="0"/>
          <w:numId w:val="22"/>
        </w:numPr>
        <w:tabs>
          <w:tab w:val="left" w:pos="1560"/>
        </w:tabs>
        <w:spacing w:after="160" w:line="259" w:lineRule="auto"/>
        <w:ind w:left="1560" w:hanging="426"/>
        <w:jc w:val="both"/>
        <w:rPr>
          <w:rFonts w:ascii="Arial" w:hAnsi="Arial" w:cs="Arial"/>
          <w:sz w:val="20"/>
          <w:szCs w:val="20"/>
        </w:rPr>
      </w:pPr>
      <w:r w:rsidRPr="00C11DA3">
        <w:rPr>
          <w:rFonts w:ascii="Arial" w:hAnsi="Arial" w:cs="Arial"/>
          <w:sz w:val="20"/>
          <w:szCs w:val="20"/>
        </w:rPr>
        <w:t>termin wypłaty refundacji jest uzależniony od sytuacji finansowej Biura Związku</w:t>
      </w:r>
      <w:r>
        <w:rPr>
          <w:rFonts w:ascii="Arial" w:hAnsi="Arial" w:cs="Arial"/>
          <w:sz w:val="20"/>
          <w:szCs w:val="20"/>
        </w:rPr>
        <w:t>.</w:t>
      </w:r>
    </w:p>
    <w:p w14:paraId="69A75D72" w14:textId="77777777" w:rsidR="0086149B" w:rsidRPr="0086149B" w:rsidRDefault="0086149B" w:rsidP="0086149B">
      <w:pPr>
        <w:tabs>
          <w:tab w:val="left" w:pos="1560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2DD323C4" w14:textId="7853B537" w:rsidR="009D0B8F" w:rsidRPr="00D72A3E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lastRenderedPageBreak/>
        <w:t>Odpowiedzialnymi za stosowanie niniejszego zarządzenia są wszyscy pracownicy Biura.</w:t>
      </w:r>
    </w:p>
    <w:p w14:paraId="180FD61F" w14:textId="77777777" w:rsidR="009D0B8F" w:rsidRPr="00D72A3E" w:rsidRDefault="009D0B8F" w:rsidP="009D0B8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296146A" w14:textId="77777777" w:rsidR="009D0B8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Nadzór nad wykonaniem niniejszego zarządzenia sprawuję osobiście.</w:t>
      </w:r>
    </w:p>
    <w:p w14:paraId="429A0657" w14:textId="77777777" w:rsidR="009D0B8F" w:rsidRPr="00AF1B5A" w:rsidRDefault="009D0B8F" w:rsidP="00AF1B5A">
      <w:pPr>
        <w:rPr>
          <w:rFonts w:ascii="Arial" w:hAnsi="Arial" w:cs="Arial"/>
          <w:sz w:val="20"/>
          <w:szCs w:val="20"/>
        </w:rPr>
      </w:pPr>
    </w:p>
    <w:p w14:paraId="06A4F66F" w14:textId="36580AA9" w:rsidR="002C149E" w:rsidRPr="00A15306" w:rsidRDefault="009D0B8F" w:rsidP="00A1530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Zarządzenie wchodzi w życie z dniem podpisania.</w:t>
      </w:r>
    </w:p>
    <w:sectPr w:rsidR="002C149E" w:rsidRPr="00A15306" w:rsidSect="006C21DC">
      <w:footerReference w:type="default" r:id="rId9"/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CAD03" w14:textId="77777777" w:rsidR="00B52DF4" w:rsidRDefault="00B52DF4" w:rsidP="005B4075">
      <w:r>
        <w:separator/>
      </w:r>
    </w:p>
  </w:endnote>
  <w:endnote w:type="continuationSeparator" w:id="0">
    <w:p w14:paraId="1A1A88B9" w14:textId="77777777" w:rsidR="00B52DF4" w:rsidRDefault="00B52DF4" w:rsidP="005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36011"/>
      <w:docPartObj>
        <w:docPartGallery w:val="Page Numbers (Bottom of Page)"/>
        <w:docPartUnique/>
      </w:docPartObj>
    </w:sdtPr>
    <w:sdtEndPr/>
    <w:sdtContent>
      <w:p w14:paraId="5FB08967" w14:textId="77777777" w:rsidR="004A2C17" w:rsidRDefault="004A2C17">
        <w:pPr>
          <w:pStyle w:val="Stopka"/>
          <w:jc w:val="right"/>
        </w:pPr>
        <w:r w:rsidRPr="004A2C17">
          <w:rPr>
            <w:rFonts w:ascii="Arial" w:hAnsi="Arial" w:cs="Arial"/>
            <w:sz w:val="20"/>
            <w:szCs w:val="20"/>
          </w:rPr>
          <w:fldChar w:fldCharType="begin"/>
        </w:r>
        <w:r w:rsidRPr="004A2C17">
          <w:rPr>
            <w:rFonts w:ascii="Arial" w:hAnsi="Arial" w:cs="Arial"/>
            <w:sz w:val="20"/>
            <w:szCs w:val="20"/>
          </w:rPr>
          <w:instrText>PAGE   \* MERGEFORMAT</w:instrText>
        </w:r>
        <w:r w:rsidRPr="004A2C17">
          <w:rPr>
            <w:rFonts w:ascii="Arial" w:hAnsi="Arial" w:cs="Arial"/>
            <w:sz w:val="20"/>
            <w:szCs w:val="20"/>
          </w:rPr>
          <w:fldChar w:fldCharType="separate"/>
        </w:r>
        <w:r w:rsidR="0086149B">
          <w:rPr>
            <w:rFonts w:ascii="Arial" w:hAnsi="Arial" w:cs="Arial"/>
            <w:noProof/>
            <w:sz w:val="20"/>
            <w:szCs w:val="20"/>
          </w:rPr>
          <w:t>1</w:t>
        </w:r>
        <w:r w:rsidRPr="004A2C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2942377" w14:textId="77777777" w:rsidR="004A2C17" w:rsidRDefault="004A2C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AFD8A" w14:textId="77777777" w:rsidR="00B52DF4" w:rsidRDefault="00B52DF4" w:rsidP="005B4075">
      <w:r>
        <w:separator/>
      </w:r>
    </w:p>
  </w:footnote>
  <w:footnote w:type="continuationSeparator" w:id="0">
    <w:p w14:paraId="50E36C74" w14:textId="77777777" w:rsidR="00B52DF4" w:rsidRDefault="00B52DF4" w:rsidP="005B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1624704"/>
    <w:multiLevelType w:val="hybridMultilevel"/>
    <w:tmpl w:val="FBDE28E0"/>
    <w:lvl w:ilvl="0" w:tplc="EC0C2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44245C"/>
    <w:multiLevelType w:val="hybridMultilevel"/>
    <w:tmpl w:val="4F2258A4"/>
    <w:lvl w:ilvl="0" w:tplc="FDA6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F05F6"/>
    <w:multiLevelType w:val="multilevel"/>
    <w:tmpl w:val="D7BA78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7377B62"/>
    <w:multiLevelType w:val="hybridMultilevel"/>
    <w:tmpl w:val="DAF44AE0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66402"/>
    <w:multiLevelType w:val="hybridMultilevel"/>
    <w:tmpl w:val="4F2258A4"/>
    <w:lvl w:ilvl="0" w:tplc="FDA65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D2DFF"/>
    <w:multiLevelType w:val="hybridMultilevel"/>
    <w:tmpl w:val="2EA494D0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7358F"/>
    <w:multiLevelType w:val="hybridMultilevel"/>
    <w:tmpl w:val="7A3828F6"/>
    <w:lvl w:ilvl="0" w:tplc="AF18E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8862B7"/>
    <w:multiLevelType w:val="hybridMultilevel"/>
    <w:tmpl w:val="A6EC5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76A5"/>
    <w:multiLevelType w:val="hybridMultilevel"/>
    <w:tmpl w:val="473EA81A"/>
    <w:lvl w:ilvl="0" w:tplc="6842443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01604EA"/>
    <w:multiLevelType w:val="hybridMultilevel"/>
    <w:tmpl w:val="FE6E7536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F0CFC"/>
    <w:multiLevelType w:val="hybridMultilevel"/>
    <w:tmpl w:val="BCCED01A"/>
    <w:lvl w:ilvl="0" w:tplc="2BCEE200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A10EE"/>
    <w:multiLevelType w:val="hybridMultilevel"/>
    <w:tmpl w:val="9B7ED31E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295596"/>
    <w:multiLevelType w:val="hybridMultilevel"/>
    <w:tmpl w:val="16EEFF68"/>
    <w:lvl w:ilvl="0" w:tplc="27D0C1A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5725FAA"/>
    <w:multiLevelType w:val="hybridMultilevel"/>
    <w:tmpl w:val="C12A028C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F629AE"/>
    <w:multiLevelType w:val="hybridMultilevel"/>
    <w:tmpl w:val="6FDEF108"/>
    <w:lvl w:ilvl="0" w:tplc="E7763C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C3698"/>
    <w:multiLevelType w:val="hybridMultilevel"/>
    <w:tmpl w:val="E0BC3946"/>
    <w:lvl w:ilvl="0" w:tplc="AF140AD4">
      <w:start w:val="1"/>
      <w:numFmt w:val="decimal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2CF054F"/>
    <w:multiLevelType w:val="hybridMultilevel"/>
    <w:tmpl w:val="F2623B5E"/>
    <w:lvl w:ilvl="0" w:tplc="F75C46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E7DF9"/>
    <w:multiLevelType w:val="hybridMultilevel"/>
    <w:tmpl w:val="C12A028C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C935F6"/>
    <w:multiLevelType w:val="hybridMultilevel"/>
    <w:tmpl w:val="1EAC2032"/>
    <w:lvl w:ilvl="0" w:tplc="5EDA31F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6C914B23"/>
    <w:multiLevelType w:val="hybridMultilevel"/>
    <w:tmpl w:val="CBDC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70DD6"/>
    <w:multiLevelType w:val="hybridMultilevel"/>
    <w:tmpl w:val="63E2756C"/>
    <w:lvl w:ilvl="0" w:tplc="47B09C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8668BB"/>
    <w:multiLevelType w:val="hybridMultilevel"/>
    <w:tmpl w:val="30A0E096"/>
    <w:lvl w:ilvl="0" w:tplc="04429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39757D"/>
    <w:multiLevelType w:val="hybridMultilevel"/>
    <w:tmpl w:val="047A3448"/>
    <w:lvl w:ilvl="0" w:tplc="6D9EA2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8079D9"/>
    <w:multiLevelType w:val="hybridMultilevel"/>
    <w:tmpl w:val="8DE2B766"/>
    <w:lvl w:ilvl="0" w:tplc="D9589CC0">
      <w:start w:val="5"/>
      <w:numFmt w:val="decimal"/>
      <w:lvlText w:val="%1)"/>
      <w:lvlJc w:val="left"/>
      <w:pPr>
        <w:ind w:left="78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87B50"/>
    <w:multiLevelType w:val="hybridMultilevel"/>
    <w:tmpl w:val="02FE1B64"/>
    <w:lvl w:ilvl="0" w:tplc="5B9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7C499C"/>
    <w:multiLevelType w:val="hybridMultilevel"/>
    <w:tmpl w:val="3F2CE032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 w15:restartNumberingAfterBreak="0">
    <w:nsid w:val="7DD93676"/>
    <w:multiLevelType w:val="hybridMultilevel"/>
    <w:tmpl w:val="BB565482"/>
    <w:lvl w:ilvl="0" w:tplc="A63E2C30">
      <w:start w:val="1"/>
      <w:numFmt w:val="decimal"/>
      <w:lvlText w:val="%1)"/>
      <w:lvlJc w:val="left"/>
      <w:pPr>
        <w:ind w:left="157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11"/>
  </w:num>
  <w:num w:numId="5">
    <w:abstractNumId w:val="7"/>
  </w:num>
  <w:num w:numId="6">
    <w:abstractNumId w:val="23"/>
  </w:num>
  <w:num w:numId="7">
    <w:abstractNumId w:val="8"/>
  </w:num>
  <w:num w:numId="8">
    <w:abstractNumId w:val="10"/>
  </w:num>
  <w:num w:numId="9">
    <w:abstractNumId w:val="6"/>
  </w:num>
  <w:num w:numId="10">
    <w:abstractNumId w:val="20"/>
  </w:num>
  <w:num w:numId="11">
    <w:abstractNumId w:val="21"/>
  </w:num>
  <w:num w:numId="12">
    <w:abstractNumId w:val="17"/>
  </w:num>
  <w:num w:numId="13">
    <w:abstractNumId w:val="3"/>
  </w:num>
  <w:num w:numId="14">
    <w:abstractNumId w:val="5"/>
  </w:num>
  <w:num w:numId="15">
    <w:abstractNumId w:val="18"/>
  </w:num>
  <w:num w:numId="16">
    <w:abstractNumId w:val="28"/>
  </w:num>
  <w:num w:numId="17">
    <w:abstractNumId w:val="24"/>
  </w:num>
  <w:num w:numId="18">
    <w:abstractNumId w:val="13"/>
  </w:num>
  <w:num w:numId="19">
    <w:abstractNumId w:val="15"/>
  </w:num>
  <w:num w:numId="20">
    <w:abstractNumId w:val="26"/>
  </w:num>
  <w:num w:numId="21">
    <w:abstractNumId w:val="30"/>
  </w:num>
  <w:num w:numId="22">
    <w:abstractNumId w:val="25"/>
  </w:num>
  <w:num w:numId="23">
    <w:abstractNumId w:val="12"/>
  </w:num>
  <w:num w:numId="24">
    <w:abstractNumId w:val="19"/>
  </w:num>
  <w:num w:numId="25">
    <w:abstractNumId w:val="27"/>
  </w:num>
  <w:num w:numId="26">
    <w:abstractNumId w:val="14"/>
  </w:num>
  <w:num w:numId="27">
    <w:abstractNumId w:val="2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16479"/>
    <w:rsid w:val="00020B72"/>
    <w:rsid w:val="00031559"/>
    <w:rsid w:val="00035752"/>
    <w:rsid w:val="00050217"/>
    <w:rsid w:val="00053155"/>
    <w:rsid w:val="000B0752"/>
    <w:rsid w:val="000C2845"/>
    <w:rsid w:val="000D08AB"/>
    <w:rsid w:val="000E454C"/>
    <w:rsid w:val="00111879"/>
    <w:rsid w:val="00117855"/>
    <w:rsid w:val="0012460E"/>
    <w:rsid w:val="00136CE3"/>
    <w:rsid w:val="0014292F"/>
    <w:rsid w:val="0015447D"/>
    <w:rsid w:val="00156AD9"/>
    <w:rsid w:val="00193DE8"/>
    <w:rsid w:val="001A1C22"/>
    <w:rsid w:val="001C54C7"/>
    <w:rsid w:val="001D78E8"/>
    <w:rsid w:val="001F0BB3"/>
    <w:rsid w:val="001F49DE"/>
    <w:rsid w:val="00201106"/>
    <w:rsid w:val="00213693"/>
    <w:rsid w:val="002640C1"/>
    <w:rsid w:val="0027541C"/>
    <w:rsid w:val="002A72E8"/>
    <w:rsid w:val="002B2C65"/>
    <w:rsid w:val="002C149E"/>
    <w:rsid w:val="002C3DFE"/>
    <w:rsid w:val="002C6F41"/>
    <w:rsid w:val="002E0E00"/>
    <w:rsid w:val="002F253C"/>
    <w:rsid w:val="00313EFD"/>
    <w:rsid w:val="003222C2"/>
    <w:rsid w:val="00322480"/>
    <w:rsid w:val="003548E4"/>
    <w:rsid w:val="003665DB"/>
    <w:rsid w:val="003704CB"/>
    <w:rsid w:val="003B778F"/>
    <w:rsid w:val="00424194"/>
    <w:rsid w:val="004244B2"/>
    <w:rsid w:val="004A2C17"/>
    <w:rsid w:val="004A654E"/>
    <w:rsid w:val="004D0BF7"/>
    <w:rsid w:val="004D5BE2"/>
    <w:rsid w:val="004F7C58"/>
    <w:rsid w:val="00503790"/>
    <w:rsid w:val="00505133"/>
    <w:rsid w:val="00554C5A"/>
    <w:rsid w:val="005834C0"/>
    <w:rsid w:val="005B4075"/>
    <w:rsid w:val="005B71C4"/>
    <w:rsid w:val="005D3F4D"/>
    <w:rsid w:val="00606AC3"/>
    <w:rsid w:val="00650825"/>
    <w:rsid w:val="00657CC2"/>
    <w:rsid w:val="006624DF"/>
    <w:rsid w:val="00671CCF"/>
    <w:rsid w:val="00686DCE"/>
    <w:rsid w:val="006A187E"/>
    <w:rsid w:val="006A255E"/>
    <w:rsid w:val="006B7BA1"/>
    <w:rsid w:val="006C21DC"/>
    <w:rsid w:val="006E5B5F"/>
    <w:rsid w:val="006F6EBF"/>
    <w:rsid w:val="0071367A"/>
    <w:rsid w:val="00745A9E"/>
    <w:rsid w:val="0075200F"/>
    <w:rsid w:val="00784985"/>
    <w:rsid w:val="007D1E37"/>
    <w:rsid w:val="007F76A7"/>
    <w:rsid w:val="0081377C"/>
    <w:rsid w:val="00836088"/>
    <w:rsid w:val="00851947"/>
    <w:rsid w:val="0086149B"/>
    <w:rsid w:val="00864C6F"/>
    <w:rsid w:val="008724B2"/>
    <w:rsid w:val="008811B8"/>
    <w:rsid w:val="008A3FB9"/>
    <w:rsid w:val="008B1E5C"/>
    <w:rsid w:val="008B4DB3"/>
    <w:rsid w:val="00910C9A"/>
    <w:rsid w:val="0091438D"/>
    <w:rsid w:val="00920CDC"/>
    <w:rsid w:val="00944BE1"/>
    <w:rsid w:val="00970F57"/>
    <w:rsid w:val="009863B7"/>
    <w:rsid w:val="009867CF"/>
    <w:rsid w:val="009C1D02"/>
    <w:rsid w:val="009D0B8F"/>
    <w:rsid w:val="009D4EB7"/>
    <w:rsid w:val="009E76A7"/>
    <w:rsid w:val="00A15306"/>
    <w:rsid w:val="00A43029"/>
    <w:rsid w:val="00AA5E47"/>
    <w:rsid w:val="00AF1B5A"/>
    <w:rsid w:val="00AF788A"/>
    <w:rsid w:val="00B257E6"/>
    <w:rsid w:val="00B45089"/>
    <w:rsid w:val="00B52DF4"/>
    <w:rsid w:val="00B52FE2"/>
    <w:rsid w:val="00B54E72"/>
    <w:rsid w:val="00B74E74"/>
    <w:rsid w:val="00B854FA"/>
    <w:rsid w:val="00B8643C"/>
    <w:rsid w:val="00BB5777"/>
    <w:rsid w:val="00BD5ED1"/>
    <w:rsid w:val="00BF69FC"/>
    <w:rsid w:val="00C11DA3"/>
    <w:rsid w:val="00C54ADB"/>
    <w:rsid w:val="00C567FF"/>
    <w:rsid w:val="00C6417B"/>
    <w:rsid w:val="00C673E1"/>
    <w:rsid w:val="00C82F2B"/>
    <w:rsid w:val="00CA7827"/>
    <w:rsid w:val="00CB51E3"/>
    <w:rsid w:val="00D3058B"/>
    <w:rsid w:val="00D32874"/>
    <w:rsid w:val="00D72A3E"/>
    <w:rsid w:val="00E021A3"/>
    <w:rsid w:val="00E136B4"/>
    <w:rsid w:val="00E23084"/>
    <w:rsid w:val="00E428F1"/>
    <w:rsid w:val="00E43CF2"/>
    <w:rsid w:val="00E74CD1"/>
    <w:rsid w:val="00EA209C"/>
    <w:rsid w:val="00EA7A98"/>
    <w:rsid w:val="00F208BA"/>
    <w:rsid w:val="00F5175F"/>
    <w:rsid w:val="00F641CC"/>
    <w:rsid w:val="00F70A1A"/>
    <w:rsid w:val="00F811CA"/>
    <w:rsid w:val="00FA03FA"/>
    <w:rsid w:val="00FA6758"/>
    <w:rsid w:val="00FC3C6D"/>
    <w:rsid w:val="00FC5B89"/>
    <w:rsid w:val="00FC7B2C"/>
    <w:rsid w:val="00FD60CF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FE9602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B52FE2"/>
    <w:pPr>
      <w:spacing w:before="240" w:after="60" w:line="276" w:lineRule="auto"/>
      <w:outlineLvl w:val="0"/>
    </w:pPr>
    <w:rPr>
      <w:rFonts w:ascii="Calibri" w:hAnsi="Calibri"/>
      <w:b/>
      <w:bCs/>
      <w:color w:val="17365D"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52FE2"/>
    <w:rPr>
      <w:rFonts w:ascii="Calibri" w:eastAsia="Times New Roman" w:hAnsi="Calibri" w:cs="Times New Roman"/>
      <w:b/>
      <w:bCs/>
      <w:color w:val="17365D"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jc w:val="both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C149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C149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53AD-E633-400E-B056-265BD539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Ania</cp:lastModifiedBy>
  <cp:revision>12</cp:revision>
  <cp:lastPrinted>2015-10-06T06:09:00Z</cp:lastPrinted>
  <dcterms:created xsi:type="dcterms:W3CDTF">2015-10-06T05:42:00Z</dcterms:created>
  <dcterms:modified xsi:type="dcterms:W3CDTF">2021-02-18T10:56:00Z</dcterms:modified>
</cp:coreProperties>
</file>