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A07" w:rsidRPr="00AB0EEF" w:rsidRDefault="00935798" w:rsidP="00935798">
      <w:pPr>
        <w:spacing w:after="240"/>
        <w:ind w:right="-426"/>
        <w:rPr>
          <w:rFonts w:ascii="Novecento wide Normal" w:hAnsi="Novecento wide Normal"/>
          <w:b/>
          <w:bCs/>
          <w:iCs/>
          <w:color w:val="636466"/>
          <w:sz w:val="32"/>
          <w:szCs w:val="32"/>
          <w:lang w:eastAsia="pl-PL"/>
        </w:rPr>
      </w:pPr>
      <w:r w:rsidRPr="00AB0EEF">
        <w:rPr>
          <w:rFonts w:ascii="Novecento wide Normal" w:hAnsi="Novecento wide Normal"/>
          <w:b/>
          <w:bCs/>
          <w:iCs/>
          <w:noProof/>
          <w:color w:val="636466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A50F95" wp14:editId="5D53AB15">
                <wp:simplePos x="0" y="0"/>
                <wp:positionH relativeFrom="column">
                  <wp:posOffset>-166370</wp:posOffset>
                </wp:positionH>
                <wp:positionV relativeFrom="paragraph">
                  <wp:posOffset>-255905</wp:posOffset>
                </wp:positionV>
                <wp:extent cx="6295390" cy="1448435"/>
                <wp:effectExtent l="19050" t="19050" r="29210" b="3746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5390" cy="14484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3.1pt;margin-top:-20.15pt;width:495.7pt;height:114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" filled="f" strokecolor="#636466" strokeweight="4.5pt"/>
            </w:pict>
          </mc:Fallback>
        </mc:AlternateContent>
      </w:r>
      <w:r w:rsidR="00725D37" w:rsidRPr="00AB0EEF">
        <w:rPr>
          <w:rFonts w:ascii="Novecento wide Normal" w:hAnsi="Novecento wide Normal"/>
          <w:b/>
          <w:bCs/>
          <w:iCs/>
          <w:noProof/>
          <w:color w:val="636466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D72A4E" wp14:editId="727EDED4">
                <wp:simplePos x="0" y="0"/>
                <wp:positionH relativeFrom="column">
                  <wp:posOffset>-166370</wp:posOffset>
                </wp:positionH>
                <wp:positionV relativeFrom="paragraph">
                  <wp:posOffset>1190625</wp:posOffset>
                </wp:positionV>
                <wp:extent cx="1980565" cy="391160"/>
                <wp:effectExtent l="14605" t="19050" r="14605" b="18415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565" cy="3911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3.1pt;margin-top:93.75pt;width:155.95pt;height:30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" filled="f" strokecolor="#636466" strokeweight="2.25pt"/>
            </w:pict>
          </mc:Fallback>
        </mc:AlternateContent>
      </w:r>
      <w:r w:rsidR="00725D37" w:rsidRPr="00AB0EEF">
        <w:rPr>
          <w:rFonts w:ascii="Novecento wide Normal" w:hAnsi="Novecento wide Normal"/>
          <w:b/>
          <w:bCs/>
          <w:iCs/>
          <w:noProof/>
          <w:color w:val="636466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76BD2" wp14:editId="5130140E">
                <wp:simplePos x="0" y="0"/>
                <wp:positionH relativeFrom="column">
                  <wp:posOffset>1814195</wp:posOffset>
                </wp:positionH>
                <wp:positionV relativeFrom="paragraph">
                  <wp:posOffset>1190625</wp:posOffset>
                </wp:positionV>
                <wp:extent cx="4314825" cy="391160"/>
                <wp:effectExtent l="23495" t="19050" r="14605" b="1841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825" cy="3911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42.85pt;margin-top:93.75pt;width:339.75pt;height:3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" filled="f" strokecolor="#636466" strokeweight="2.25pt"/>
            </w:pict>
          </mc:Fallback>
        </mc:AlternateContent>
      </w:r>
      <w:r w:rsidR="00AB0EEF" w:rsidRPr="00AB0EEF">
        <w:rPr>
          <w:rFonts w:ascii="Novecento wide Normal" w:hAnsi="Novecento wide Normal"/>
          <w:b/>
          <w:bCs/>
          <w:iCs/>
          <w:noProof/>
          <w:color w:val="636466"/>
          <w:sz w:val="32"/>
          <w:szCs w:val="32"/>
          <w:lang w:eastAsia="pl-PL"/>
        </w:rPr>
        <w:t xml:space="preserve">Zasady udzielania zaliczek i rozliczania projektów </w:t>
      </w:r>
      <w:r w:rsidR="00C130CF" w:rsidRPr="00AB0EEF">
        <w:rPr>
          <w:rFonts w:ascii="Novecento wide Normal" w:hAnsi="Novecento wide Normal"/>
          <w:b/>
          <w:bCs/>
          <w:iCs/>
          <w:color w:val="636466"/>
          <w:sz w:val="32"/>
          <w:szCs w:val="32"/>
          <w:lang w:eastAsia="pl-PL"/>
        </w:rPr>
        <w:t>w ramach</w:t>
      </w:r>
      <w:r w:rsidR="00C130CF" w:rsidRPr="00AB0EEF">
        <w:rPr>
          <w:noProof/>
          <w:color w:val="636466"/>
          <w:sz w:val="32"/>
          <w:szCs w:val="32"/>
          <w:lang w:eastAsia="pl-PL"/>
        </w:rPr>
        <w:t xml:space="preserve"> </w:t>
      </w:r>
      <w:r w:rsidR="00131A07" w:rsidRPr="00AB0EEF">
        <w:rPr>
          <w:rFonts w:ascii="Novecento wide Normal" w:hAnsi="Novecento wide Normal"/>
          <w:b/>
          <w:bCs/>
          <w:iCs/>
          <w:color w:val="636466"/>
          <w:sz w:val="32"/>
          <w:szCs w:val="32"/>
          <w:lang w:eastAsia="pl-PL"/>
        </w:rPr>
        <w:t>Regionalnego Programu Operacyjnego Woj</w:t>
      </w:r>
      <w:r w:rsidRPr="00AB0EEF">
        <w:rPr>
          <w:rFonts w:ascii="Novecento wide Normal" w:hAnsi="Novecento wide Normal"/>
          <w:b/>
          <w:bCs/>
          <w:iCs/>
          <w:color w:val="636466"/>
          <w:sz w:val="32"/>
          <w:szCs w:val="32"/>
          <w:lang w:eastAsia="pl-PL"/>
        </w:rPr>
        <w:t>ewództwa Śląskiego na lata 2014–2</w:t>
      </w:r>
      <w:r w:rsidR="00131A07" w:rsidRPr="00AB0EEF">
        <w:rPr>
          <w:rFonts w:ascii="Novecento wide Normal" w:hAnsi="Novecento wide Normal"/>
          <w:b/>
          <w:bCs/>
          <w:iCs/>
          <w:color w:val="636466"/>
          <w:sz w:val="32"/>
          <w:szCs w:val="32"/>
          <w:lang w:eastAsia="pl-PL"/>
        </w:rPr>
        <w:t>020</w:t>
      </w:r>
    </w:p>
    <w:p w:rsidR="00935798" w:rsidRDefault="00935798" w:rsidP="00935798">
      <w:pPr>
        <w:ind w:right="-426"/>
        <w:rPr>
          <w:rFonts w:ascii="Novecento wide Normal" w:hAnsi="Novecento wide Normal"/>
          <w:b/>
          <w:bCs/>
          <w:iCs/>
          <w:color w:val="636466"/>
          <w:sz w:val="26"/>
          <w:szCs w:val="26"/>
          <w:lang w:eastAsia="pl-PL"/>
        </w:rPr>
      </w:pPr>
    </w:p>
    <w:p w:rsidR="00FC091A" w:rsidRDefault="00AB0EEF" w:rsidP="005C2A07">
      <w:pPr>
        <w:spacing w:after="240"/>
        <w:rPr>
          <w:rFonts w:ascii="Lato Semibold" w:hAnsi="Lato Semibold"/>
          <w:color w:val="636466"/>
          <w:sz w:val="24"/>
          <w:szCs w:val="24"/>
        </w:rPr>
      </w:pPr>
      <w:r>
        <w:rPr>
          <w:rFonts w:ascii="Lato Semibold" w:hAnsi="Lato Semibold"/>
          <w:color w:val="636466"/>
          <w:sz w:val="24"/>
          <w:szCs w:val="24"/>
        </w:rPr>
        <w:t>17</w:t>
      </w:r>
      <w:r w:rsidR="00572661">
        <w:rPr>
          <w:rFonts w:ascii="Lato Semibold" w:hAnsi="Lato Semibold"/>
          <w:color w:val="636466"/>
          <w:sz w:val="24"/>
          <w:szCs w:val="24"/>
        </w:rPr>
        <w:t xml:space="preserve"> listopada</w:t>
      </w:r>
      <w:r w:rsidR="00204DEE" w:rsidRPr="003A3D36">
        <w:rPr>
          <w:rFonts w:ascii="Lato Semibold" w:hAnsi="Lato Semibold"/>
          <w:color w:val="636466"/>
          <w:sz w:val="24"/>
          <w:szCs w:val="24"/>
        </w:rPr>
        <w:t xml:space="preserve"> 2015 r.</w:t>
      </w:r>
      <w:r w:rsidR="003A3D36" w:rsidRPr="003A3D36">
        <w:rPr>
          <w:rFonts w:ascii="Lato Semibold" w:hAnsi="Lato Semibold"/>
          <w:sz w:val="24"/>
          <w:szCs w:val="24"/>
        </w:rPr>
        <w:t xml:space="preserve">    </w:t>
      </w:r>
      <w:r w:rsidR="00572661">
        <w:rPr>
          <w:rFonts w:ascii="Lato Semibold" w:hAnsi="Lato Semibold"/>
          <w:sz w:val="24"/>
          <w:szCs w:val="24"/>
        </w:rPr>
        <w:t xml:space="preserve">          </w:t>
      </w:r>
      <w:r w:rsidR="003A3D36" w:rsidRPr="003A3D36">
        <w:rPr>
          <w:rFonts w:ascii="Lato Semibold" w:hAnsi="Lato Semibold"/>
          <w:sz w:val="24"/>
          <w:szCs w:val="24"/>
        </w:rPr>
        <w:t xml:space="preserve">        </w:t>
      </w:r>
      <w:r w:rsidR="003A3D36" w:rsidRPr="00A30940">
        <w:rPr>
          <w:rFonts w:ascii="Lato Semibold" w:hAnsi="Lato Semibold"/>
          <w:color w:val="636466"/>
          <w:sz w:val="24"/>
          <w:szCs w:val="24"/>
        </w:rPr>
        <w:t xml:space="preserve">Katowice,  ul. Krasińskiego </w:t>
      </w:r>
      <w:r w:rsidR="00624942">
        <w:rPr>
          <w:rFonts w:ascii="Lato Semibold" w:hAnsi="Lato Semibold"/>
          <w:color w:val="636466"/>
          <w:sz w:val="24"/>
          <w:szCs w:val="24"/>
        </w:rPr>
        <w:t xml:space="preserve">2, </w:t>
      </w:r>
      <w:r w:rsidR="003A3D36" w:rsidRPr="00A30940">
        <w:rPr>
          <w:rFonts w:ascii="Lato Semibold" w:hAnsi="Lato Semibold"/>
          <w:color w:val="636466"/>
          <w:sz w:val="24"/>
          <w:szCs w:val="24"/>
        </w:rPr>
        <w:t>Aula A0 (parter)</w:t>
      </w:r>
    </w:p>
    <w:p w:rsidR="0095632A" w:rsidRPr="00A30940" w:rsidRDefault="00AB0EEF" w:rsidP="003A3D36">
      <w:pPr>
        <w:spacing w:after="240"/>
        <w:rPr>
          <w:rFonts w:ascii="Lato Semibold" w:hAnsi="Lato Semibold"/>
          <w:color w:val="636466"/>
          <w:sz w:val="24"/>
          <w:szCs w:val="24"/>
        </w:rPr>
      </w:pPr>
      <w:r>
        <w:rPr>
          <w:rFonts w:ascii="Lato" w:hAnsi="Lato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A3D6D0" wp14:editId="4F74C3B3">
                <wp:simplePos x="0" y="0"/>
                <wp:positionH relativeFrom="column">
                  <wp:posOffset>-175895</wp:posOffset>
                </wp:positionH>
                <wp:positionV relativeFrom="paragraph">
                  <wp:posOffset>331470</wp:posOffset>
                </wp:positionV>
                <wp:extent cx="1228725" cy="3267075"/>
                <wp:effectExtent l="0" t="0" r="9525" b="9525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3267075"/>
                        </a:xfrm>
                        <a:prstGeom prst="rect">
                          <a:avLst/>
                        </a:prstGeom>
                        <a:solidFill>
                          <a:srgbClr val="FFD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13.85pt;margin-top:26.1pt;width:96.75pt;height:25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" fillcolor="#ffda00" stroked="f"/>
            </w:pict>
          </mc:Fallback>
        </mc:AlternateContent>
      </w:r>
      <w:r w:rsidR="003A3D36" w:rsidRPr="00A30940">
        <w:rPr>
          <w:rFonts w:ascii="Lato Semibold" w:hAnsi="Lato Semibold"/>
          <w:color w:val="636466"/>
          <w:sz w:val="24"/>
          <w:szCs w:val="24"/>
        </w:rPr>
        <w:tab/>
      </w:r>
      <w:r w:rsidR="003A3D36" w:rsidRPr="00A30940">
        <w:rPr>
          <w:rFonts w:ascii="Lato Semibold" w:hAnsi="Lato Semibold"/>
          <w:color w:val="636466"/>
          <w:sz w:val="24"/>
          <w:szCs w:val="24"/>
        </w:rPr>
        <w:tab/>
      </w:r>
      <w:r w:rsidR="003A3D36" w:rsidRPr="00A30940">
        <w:rPr>
          <w:rFonts w:ascii="Lato Semibold" w:hAnsi="Lato Semibold"/>
          <w:color w:val="636466"/>
          <w:sz w:val="24"/>
          <w:szCs w:val="24"/>
        </w:rPr>
        <w:tab/>
      </w:r>
      <w:r w:rsidR="003A3D36" w:rsidRPr="00A30940">
        <w:rPr>
          <w:rFonts w:ascii="Lato Semibold" w:hAnsi="Lato Semibold"/>
          <w:color w:val="636466"/>
          <w:sz w:val="24"/>
          <w:szCs w:val="24"/>
        </w:rPr>
        <w:tab/>
        <w:t xml:space="preserve">      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7"/>
        <w:gridCol w:w="7316"/>
      </w:tblGrid>
      <w:tr w:rsidR="00BD6203" w:rsidRPr="00204DEE" w:rsidTr="00C14C9C">
        <w:trPr>
          <w:trHeight w:val="708"/>
        </w:trPr>
        <w:tc>
          <w:tcPr>
            <w:tcW w:w="1787" w:type="dxa"/>
            <w:shd w:val="clear" w:color="auto" w:fill="auto"/>
            <w:vAlign w:val="center"/>
          </w:tcPr>
          <w:p w:rsidR="00BD6203" w:rsidRPr="00FC091A" w:rsidRDefault="00BD6203" w:rsidP="00814E15">
            <w:pPr>
              <w:spacing w:before="240" w:after="60"/>
              <w:jc w:val="center"/>
              <w:rPr>
                <w:rFonts w:ascii="Lato" w:hAnsi="Lato"/>
                <w:b/>
              </w:rPr>
            </w:pPr>
            <w:r w:rsidRPr="00FC091A">
              <w:rPr>
                <w:rFonts w:ascii="Lato" w:hAnsi="Lato"/>
                <w:b/>
              </w:rPr>
              <w:t>10:00 – 10:10</w:t>
            </w:r>
          </w:p>
        </w:tc>
        <w:tc>
          <w:tcPr>
            <w:tcW w:w="7316" w:type="dxa"/>
            <w:shd w:val="clear" w:color="auto" w:fill="auto"/>
            <w:vAlign w:val="center"/>
          </w:tcPr>
          <w:p w:rsidR="00BD6203" w:rsidRPr="00FC091A" w:rsidRDefault="00BD6203" w:rsidP="00814E15">
            <w:pPr>
              <w:spacing w:before="60" w:after="60"/>
              <w:rPr>
                <w:rFonts w:ascii="Lato" w:hAnsi="Lato"/>
              </w:rPr>
            </w:pPr>
            <w:r w:rsidRPr="00FC091A">
              <w:rPr>
                <w:rFonts w:ascii="Lato" w:hAnsi="Lato"/>
              </w:rPr>
              <w:t>Przywitanie uczestników / otwarcie spotkania</w:t>
            </w:r>
          </w:p>
        </w:tc>
      </w:tr>
      <w:tr w:rsidR="00BD6203" w:rsidRPr="00204DEE" w:rsidTr="00C14C9C">
        <w:trPr>
          <w:trHeight w:val="708"/>
        </w:trPr>
        <w:tc>
          <w:tcPr>
            <w:tcW w:w="1787" w:type="dxa"/>
            <w:shd w:val="clear" w:color="auto" w:fill="auto"/>
            <w:vAlign w:val="center"/>
          </w:tcPr>
          <w:p w:rsidR="00BD6203" w:rsidRPr="00FC091A" w:rsidRDefault="00BD6203" w:rsidP="00814E15">
            <w:pPr>
              <w:spacing w:before="60" w:after="60"/>
              <w:jc w:val="center"/>
              <w:rPr>
                <w:rFonts w:ascii="Lato" w:hAnsi="Lato"/>
              </w:rPr>
            </w:pPr>
            <w:r w:rsidRPr="00FC091A">
              <w:rPr>
                <w:rFonts w:ascii="Lato" w:hAnsi="Lato"/>
                <w:b/>
              </w:rPr>
              <w:t>10:10 – 1</w:t>
            </w:r>
            <w:r w:rsidR="00B61B67">
              <w:rPr>
                <w:rFonts w:ascii="Lato" w:hAnsi="Lato"/>
                <w:b/>
              </w:rPr>
              <w:t>1</w:t>
            </w:r>
            <w:r w:rsidRPr="00FC091A">
              <w:rPr>
                <w:rFonts w:ascii="Lato" w:hAnsi="Lato"/>
                <w:b/>
              </w:rPr>
              <w:t>:30</w:t>
            </w:r>
          </w:p>
        </w:tc>
        <w:tc>
          <w:tcPr>
            <w:tcW w:w="7316" w:type="dxa"/>
            <w:shd w:val="clear" w:color="auto" w:fill="auto"/>
            <w:vAlign w:val="center"/>
          </w:tcPr>
          <w:p w:rsidR="00AB0EEF" w:rsidRPr="00AB0EEF" w:rsidRDefault="00AB0EEF" w:rsidP="00AB0EEF">
            <w:pPr>
              <w:spacing w:before="60" w:after="60"/>
              <w:jc w:val="both"/>
              <w:rPr>
                <w:rFonts w:ascii="Lato" w:hAnsi="Lato"/>
              </w:rPr>
            </w:pPr>
            <w:r w:rsidRPr="00AB0EEF">
              <w:rPr>
                <w:rFonts w:ascii="Lato" w:hAnsi="Lato"/>
              </w:rPr>
              <w:t>Zasady rozliczania projektów</w:t>
            </w:r>
          </w:p>
          <w:p w:rsidR="00AB0EEF" w:rsidRPr="00AB0EEF" w:rsidRDefault="00AB0EEF" w:rsidP="00AB0EEF">
            <w:pPr>
              <w:pStyle w:val="Akapitzlist"/>
              <w:numPr>
                <w:ilvl w:val="0"/>
                <w:numId w:val="4"/>
              </w:numPr>
              <w:spacing w:before="60" w:after="60"/>
              <w:jc w:val="both"/>
              <w:rPr>
                <w:rFonts w:ascii="Lato" w:hAnsi="Lato"/>
              </w:rPr>
            </w:pPr>
            <w:r w:rsidRPr="00AB0EEF">
              <w:rPr>
                <w:rFonts w:ascii="Lato" w:hAnsi="Lato"/>
              </w:rPr>
              <w:t xml:space="preserve">Rodzaje wniosków o płatność i terminy ich składania, </w:t>
            </w:r>
          </w:p>
          <w:p w:rsidR="00AB0EEF" w:rsidRPr="00AB0EEF" w:rsidRDefault="00AB0EEF" w:rsidP="00AB0EEF">
            <w:pPr>
              <w:pStyle w:val="Akapitzlist"/>
              <w:numPr>
                <w:ilvl w:val="0"/>
                <w:numId w:val="4"/>
              </w:numPr>
              <w:spacing w:before="60" w:after="60"/>
              <w:jc w:val="both"/>
              <w:rPr>
                <w:rFonts w:ascii="Lato" w:hAnsi="Lato"/>
              </w:rPr>
            </w:pPr>
            <w:r w:rsidRPr="00AB0EEF">
              <w:rPr>
                <w:rFonts w:ascii="Lato" w:hAnsi="Lato"/>
              </w:rPr>
              <w:t>Wymagane załączniki do wniosków o płatność</w:t>
            </w:r>
          </w:p>
          <w:p w:rsidR="003744DD" w:rsidRPr="00AB0EEF" w:rsidRDefault="00AB0EEF" w:rsidP="00AB0EEF">
            <w:pPr>
              <w:pStyle w:val="Akapitzlist"/>
              <w:numPr>
                <w:ilvl w:val="0"/>
                <w:numId w:val="4"/>
              </w:numPr>
              <w:tabs>
                <w:tab w:val="left" w:pos="601"/>
              </w:tabs>
              <w:spacing w:before="60" w:after="60"/>
              <w:jc w:val="both"/>
              <w:rPr>
                <w:rFonts w:ascii="Lato" w:hAnsi="Lato"/>
              </w:rPr>
            </w:pPr>
            <w:r w:rsidRPr="00AB0EEF">
              <w:rPr>
                <w:rFonts w:ascii="Lato" w:hAnsi="Lato"/>
              </w:rPr>
              <w:t>Elementy i</w:t>
            </w:r>
            <w:bookmarkStart w:id="0" w:name="_GoBack"/>
            <w:bookmarkEnd w:id="0"/>
            <w:r w:rsidRPr="00AB0EEF">
              <w:rPr>
                <w:rFonts w:ascii="Lato" w:hAnsi="Lato"/>
              </w:rPr>
              <w:t>stotne przy rozliczaniu projektu (dochód, podwójne dofinansowanie, VAT)</w:t>
            </w:r>
          </w:p>
        </w:tc>
      </w:tr>
      <w:tr w:rsidR="00BD6203" w:rsidRPr="00204DEE" w:rsidTr="00C14C9C">
        <w:trPr>
          <w:trHeight w:val="708"/>
        </w:trPr>
        <w:tc>
          <w:tcPr>
            <w:tcW w:w="1787" w:type="dxa"/>
            <w:shd w:val="clear" w:color="auto" w:fill="auto"/>
            <w:vAlign w:val="center"/>
          </w:tcPr>
          <w:p w:rsidR="00BD6203" w:rsidRPr="00FC091A" w:rsidRDefault="00BD6203" w:rsidP="00814E15">
            <w:pPr>
              <w:spacing w:before="60" w:after="60"/>
              <w:jc w:val="center"/>
              <w:rPr>
                <w:rFonts w:ascii="Lato" w:hAnsi="Lato"/>
              </w:rPr>
            </w:pPr>
            <w:r w:rsidRPr="00FC091A">
              <w:rPr>
                <w:rFonts w:ascii="Lato" w:hAnsi="Lato"/>
                <w:b/>
              </w:rPr>
              <w:t>11:30 – 12:00</w:t>
            </w:r>
          </w:p>
        </w:tc>
        <w:tc>
          <w:tcPr>
            <w:tcW w:w="7316" w:type="dxa"/>
            <w:shd w:val="clear" w:color="auto" w:fill="auto"/>
            <w:vAlign w:val="center"/>
          </w:tcPr>
          <w:p w:rsidR="00BD6203" w:rsidRPr="00FC091A" w:rsidRDefault="00AB0EEF" w:rsidP="00814E15">
            <w:pPr>
              <w:spacing w:before="60" w:after="60"/>
              <w:jc w:val="both"/>
              <w:rPr>
                <w:rFonts w:ascii="Lato" w:hAnsi="Lato"/>
              </w:rPr>
            </w:pPr>
            <w:r w:rsidRPr="00FC091A">
              <w:rPr>
                <w:rFonts w:ascii="Lato" w:hAnsi="Lato"/>
              </w:rPr>
              <w:t>Przerwa</w:t>
            </w:r>
          </w:p>
        </w:tc>
      </w:tr>
      <w:tr w:rsidR="00BD6203" w:rsidRPr="00204DEE" w:rsidTr="00C14C9C">
        <w:trPr>
          <w:trHeight w:val="708"/>
        </w:trPr>
        <w:tc>
          <w:tcPr>
            <w:tcW w:w="1787" w:type="dxa"/>
            <w:shd w:val="clear" w:color="auto" w:fill="auto"/>
            <w:vAlign w:val="center"/>
          </w:tcPr>
          <w:p w:rsidR="00BD6203" w:rsidRPr="00FC091A" w:rsidRDefault="00BD6203" w:rsidP="00AB0EEF">
            <w:pPr>
              <w:spacing w:before="60" w:after="60"/>
              <w:jc w:val="center"/>
              <w:rPr>
                <w:rFonts w:ascii="Lato" w:hAnsi="Lato"/>
              </w:rPr>
            </w:pPr>
            <w:r w:rsidRPr="00FC091A">
              <w:rPr>
                <w:rFonts w:ascii="Lato" w:hAnsi="Lato"/>
                <w:b/>
              </w:rPr>
              <w:t>12:00 – 1</w:t>
            </w:r>
            <w:r w:rsidR="00AB0EEF">
              <w:rPr>
                <w:rFonts w:ascii="Lato" w:hAnsi="Lato"/>
                <w:b/>
              </w:rPr>
              <w:t>3</w:t>
            </w:r>
            <w:r w:rsidRPr="00FC091A">
              <w:rPr>
                <w:rFonts w:ascii="Lato" w:hAnsi="Lato"/>
                <w:b/>
              </w:rPr>
              <w:t>:30</w:t>
            </w:r>
          </w:p>
        </w:tc>
        <w:tc>
          <w:tcPr>
            <w:tcW w:w="7316" w:type="dxa"/>
            <w:shd w:val="clear" w:color="auto" w:fill="auto"/>
            <w:vAlign w:val="center"/>
          </w:tcPr>
          <w:p w:rsidR="00AB0EEF" w:rsidRPr="00AB0EEF" w:rsidRDefault="00AB0EEF" w:rsidP="00AB0EEF">
            <w:pPr>
              <w:spacing w:before="60" w:after="60"/>
              <w:rPr>
                <w:rFonts w:ascii="Lato" w:hAnsi="Lato"/>
              </w:rPr>
            </w:pPr>
            <w:r w:rsidRPr="00AB0EEF">
              <w:rPr>
                <w:rFonts w:ascii="Lato" w:hAnsi="Lato"/>
              </w:rPr>
              <w:t>Zasady udzielania i rozliczania zaliczek</w:t>
            </w:r>
          </w:p>
          <w:p w:rsidR="00AB0EEF" w:rsidRPr="00AB0EEF" w:rsidRDefault="00AB0EEF" w:rsidP="00AB0EEF">
            <w:pPr>
              <w:pStyle w:val="Akapitzlist"/>
              <w:numPr>
                <w:ilvl w:val="0"/>
                <w:numId w:val="5"/>
              </w:numPr>
              <w:spacing w:before="60" w:after="60"/>
              <w:rPr>
                <w:rFonts w:ascii="Lato" w:hAnsi="Lato"/>
              </w:rPr>
            </w:pPr>
            <w:r w:rsidRPr="00AB0EEF">
              <w:rPr>
                <w:rFonts w:ascii="Lato" w:hAnsi="Lato"/>
              </w:rPr>
              <w:t>Warunki wnioskowania i otrzymania dofinansowania w formie zaliczki</w:t>
            </w:r>
          </w:p>
          <w:p w:rsidR="00AB0EEF" w:rsidRPr="00AB0EEF" w:rsidRDefault="00AB0EEF" w:rsidP="00AB0EEF">
            <w:pPr>
              <w:pStyle w:val="Akapitzlist"/>
              <w:numPr>
                <w:ilvl w:val="0"/>
                <w:numId w:val="5"/>
              </w:numPr>
              <w:spacing w:before="60" w:after="60"/>
              <w:rPr>
                <w:rFonts w:ascii="Lato" w:hAnsi="Lato"/>
              </w:rPr>
            </w:pPr>
            <w:r w:rsidRPr="00AB0EEF">
              <w:rPr>
                <w:rFonts w:ascii="Lato" w:hAnsi="Lato"/>
              </w:rPr>
              <w:t>Elementy konieczne do rozliczenia zaliczki</w:t>
            </w:r>
          </w:p>
          <w:p w:rsidR="00AB0EEF" w:rsidRPr="00AB0EEF" w:rsidRDefault="00AB0EEF" w:rsidP="00AB0EEF">
            <w:pPr>
              <w:pStyle w:val="Akapitzlist"/>
              <w:numPr>
                <w:ilvl w:val="0"/>
                <w:numId w:val="5"/>
              </w:numPr>
              <w:spacing w:before="60" w:after="60"/>
              <w:rPr>
                <w:rFonts w:ascii="Lato" w:hAnsi="Lato"/>
              </w:rPr>
            </w:pPr>
            <w:r w:rsidRPr="00AB0EEF">
              <w:rPr>
                <w:rFonts w:ascii="Lato" w:hAnsi="Lato"/>
              </w:rPr>
              <w:t>Formy rozliczenia zaliczki wraz z ewentualnym zwrotem</w:t>
            </w:r>
          </w:p>
          <w:p w:rsidR="00BD6203" w:rsidRPr="00AB0EEF" w:rsidRDefault="00AB0EEF" w:rsidP="00AB0EEF">
            <w:pPr>
              <w:pStyle w:val="Akapitzlist"/>
              <w:numPr>
                <w:ilvl w:val="0"/>
                <w:numId w:val="5"/>
              </w:numPr>
              <w:spacing w:before="60" w:after="60"/>
              <w:jc w:val="both"/>
              <w:rPr>
                <w:rFonts w:ascii="Lato" w:hAnsi="Lato"/>
              </w:rPr>
            </w:pPr>
            <w:r w:rsidRPr="00AB0EEF">
              <w:rPr>
                <w:rFonts w:ascii="Lato" w:hAnsi="Lato"/>
              </w:rPr>
              <w:t>Skutki nierozliczenia zaliczki w terminie i formy naliczania odsetek</w:t>
            </w:r>
          </w:p>
        </w:tc>
      </w:tr>
      <w:tr w:rsidR="00BD6203" w:rsidRPr="00204DEE" w:rsidTr="00C14C9C">
        <w:trPr>
          <w:trHeight w:val="708"/>
        </w:trPr>
        <w:tc>
          <w:tcPr>
            <w:tcW w:w="1787" w:type="dxa"/>
            <w:shd w:val="clear" w:color="auto" w:fill="auto"/>
            <w:vAlign w:val="center"/>
          </w:tcPr>
          <w:p w:rsidR="00BD6203" w:rsidRPr="00FC091A" w:rsidRDefault="00BD6203" w:rsidP="00AB0EEF">
            <w:pPr>
              <w:spacing w:before="60" w:after="60"/>
              <w:jc w:val="center"/>
              <w:rPr>
                <w:rFonts w:ascii="Lato" w:hAnsi="Lato"/>
                <w:b/>
              </w:rPr>
            </w:pPr>
            <w:r w:rsidRPr="00FC091A">
              <w:rPr>
                <w:rFonts w:ascii="Lato" w:hAnsi="Lato"/>
                <w:b/>
              </w:rPr>
              <w:t>1</w:t>
            </w:r>
            <w:r w:rsidR="00AB0EEF">
              <w:rPr>
                <w:rFonts w:ascii="Lato" w:hAnsi="Lato"/>
                <w:b/>
              </w:rPr>
              <w:t>3</w:t>
            </w:r>
            <w:r w:rsidRPr="00FC091A">
              <w:rPr>
                <w:rFonts w:ascii="Lato" w:hAnsi="Lato"/>
                <w:b/>
              </w:rPr>
              <w:t>:30 – 1</w:t>
            </w:r>
            <w:r w:rsidR="00AB0EEF">
              <w:rPr>
                <w:rFonts w:ascii="Lato" w:hAnsi="Lato"/>
                <w:b/>
              </w:rPr>
              <w:t>4</w:t>
            </w:r>
            <w:r w:rsidRPr="00FC091A">
              <w:rPr>
                <w:rFonts w:ascii="Lato" w:hAnsi="Lato"/>
                <w:b/>
              </w:rPr>
              <w:t>:</w:t>
            </w:r>
            <w:r w:rsidR="00AB0EEF">
              <w:rPr>
                <w:rFonts w:ascii="Lato" w:hAnsi="Lato"/>
                <w:b/>
              </w:rPr>
              <w:t>0</w:t>
            </w:r>
            <w:r w:rsidRPr="00FC091A">
              <w:rPr>
                <w:rFonts w:ascii="Lato" w:hAnsi="Lato"/>
                <w:b/>
              </w:rPr>
              <w:t>0</w:t>
            </w:r>
          </w:p>
        </w:tc>
        <w:tc>
          <w:tcPr>
            <w:tcW w:w="7316" w:type="dxa"/>
            <w:shd w:val="clear" w:color="auto" w:fill="auto"/>
            <w:vAlign w:val="center"/>
          </w:tcPr>
          <w:p w:rsidR="00C14C9C" w:rsidRPr="00AB0EEF" w:rsidRDefault="00AB0EEF" w:rsidP="00AB0EEF">
            <w:pPr>
              <w:spacing w:before="60" w:after="60"/>
              <w:rPr>
                <w:rFonts w:ascii="Lato" w:hAnsi="Lato"/>
              </w:rPr>
            </w:pPr>
            <w:r w:rsidRPr="00FC091A">
              <w:rPr>
                <w:rFonts w:ascii="Lato" w:hAnsi="Lato"/>
              </w:rPr>
              <w:t>Pytania ze strony uczestników szkolenia</w:t>
            </w:r>
          </w:p>
        </w:tc>
      </w:tr>
    </w:tbl>
    <w:p w:rsidR="00C14C9C" w:rsidRDefault="00BD6203" w:rsidP="00A30940">
      <w:pPr>
        <w:rPr>
          <w:rFonts w:ascii="Lato Semibold" w:hAnsi="Lato Semibold"/>
          <w:color w:val="636466"/>
          <w:sz w:val="28"/>
          <w:szCs w:val="28"/>
        </w:rPr>
      </w:pPr>
      <w:r>
        <w:rPr>
          <w:rFonts w:ascii="Lato Semibold" w:hAnsi="Lato Semibold"/>
          <w:color w:val="636466"/>
          <w:sz w:val="28"/>
          <w:szCs w:val="28"/>
        </w:rPr>
        <w:br/>
      </w:r>
    </w:p>
    <w:p w:rsidR="00C14C9C" w:rsidRDefault="00C14C9C" w:rsidP="00A30940">
      <w:pPr>
        <w:rPr>
          <w:rFonts w:ascii="Lato Semibold" w:hAnsi="Lato Semibold"/>
          <w:color w:val="636466"/>
          <w:sz w:val="28"/>
          <w:szCs w:val="28"/>
        </w:rPr>
      </w:pPr>
    </w:p>
    <w:p w:rsidR="00204DEE" w:rsidRPr="00551675" w:rsidRDefault="00BD6203" w:rsidP="00A30940">
      <w:pPr>
        <w:rPr>
          <w:rFonts w:ascii="Lato Semibold" w:hAnsi="Lato Semibold"/>
          <w:color w:val="636466"/>
          <w:sz w:val="28"/>
          <w:szCs w:val="28"/>
        </w:rPr>
      </w:pPr>
      <w:r>
        <w:rPr>
          <w:rFonts w:ascii="Lato Semibold" w:hAnsi="Lato Semibold"/>
          <w:color w:val="636466"/>
          <w:sz w:val="28"/>
          <w:szCs w:val="28"/>
        </w:rPr>
        <w:t xml:space="preserve">Szkolenie </w:t>
      </w:r>
      <w:r w:rsidR="00C14C9C">
        <w:rPr>
          <w:rFonts w:ascii="Lato Semibold" w:hAnsi="Lato Semibold"/>
          <w:color w:val="636466"/>
          <w:sz w:val="28"/>
          <w:szCs w:val="28"/>
        </w:rPr>
        <w:t xml:space="preserve">jest </w:t>
      </w:r>
      <w:r>
        <w:rPr>
          <w:rFonts w:ascii="Lato Semibold" w:hAnsi="Lato Semibold"/>
          <w:color w:val="636466"/>
          <w:sz w:val="28"/>
          <w:szCs w:val="28"/>
        </w:rPr>
        <w:t>bezpłatne</w:t>
      </w:r>
    </w:p>
    <w:sectPr w:rsidR="00204DEE" w:rsidRPr="00551675" w:rsidSect="00624942">
      <w:headerReference w:type="default" r:id="rId9"/>
      <w:footerReference w:type="default" r:id="rId10"/>
      <w:pgSz w:w="11906" w:h="16838"/>
      <w:pgMar w:top="1843" w:right="1417" w:bottom="1417" w:left="1417" w:header="284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798" w:rsidRDefault="00935798" w:rsidP="00491A8C">
      <w:r>
        <w:separator/>
      </w:r>
    </w:p>
  </w:endnote>
  <w:endnote w:type="continuationSeparator" w:id="0">
    <w:p w:rsidR="00935798" w:rsidRDefault="00935798" w:rsidP="0049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vecento wide Normal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Lato Semibold">
    <w:altName w:val="Calibri"/>
    <w:charset w:val="EE"/>
    <w:family w:val="swiss"/>
    <w:pitch w:val="variable"/>
    <w:sig w:usb0="00000001" w:usb1="5000ECFF" w:usb2="00000021" w:usb3="00000000" w:csb0="0000019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798" w:rsidRDefault="00935798">
    <w:pPr>
      <w:pStyle w:val="Stopka"/>
    </w:pPr>
    <w:r>
      <w:rPr>
        <w:rFonts w:ascii="Times New Roman" w:hAnsi="Times New Roman"/>
        <w:noProof/>
        <w:sz w:val="24"/>
        <w:szCs w:val="24"/>
        <w:lang w:eastAsia="pl-PL"/>
      </w:rPr>
      <w:drawing>
        <wp:inline distT="0" distB="0" distL="0" distR="0" wp14:anchorId="2D326DE1" wp14:editId="02AE2902">
          <wp:extent cx="5762625" cy="571500"/>
          <wp:effectExtent l="19050" t="0" r="9525" b="0"/>
          <wp:docPr id="13" name="Obraz 13" descr="W:\RKiP\LOGOTYPY 2014-2020\Poziom\Kolor\EFSi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W:\RKiP\LOGOTYPY 2014-2020\Poziom\Kolor\EFSi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E67E427" wp14:editId="22A88F61">
              <wp:simplePos x="0" y="0"/>
              <wp:positionH relativeFrom="column">
                <wp:posOffset>-242570</wp:posOffset>
              </wp:positionH>
              <wp:positionV relativeFrom="paragraph">
                <wp:posOffset>19685</wp:posOffset>
              </wp:positionV>
              <wp:extent cx="6400800" cy="9525"/>
              <wp:effectExtent l="0" t="0" r="19050" b="28575"/>
              <wp:wrapNone/>
              <wp:docPr id="6" name="Łącznik prostoliniow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400800" cy="952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FFC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6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1pt,1.55pt" to="484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" strokecolor="#ffc000">
              <o:lock v:ext="edit" shapetype="f"/>
            </v:line>
          </w:pict>
        </mc:Fallback>
      </mc:AlternateContent>
    </w:r>
  </w:p>
  <w:p w:rsidR="00935798" w:rsidRPr="00A30940" w:rsidRDefault="00935798" w:rsidP="00950674">
    <w:pPr>
      <w:jc w:val="center"/>
      <w:rPr>
        <w:rFonts w:ascii="Lato" w:hAnsi="Lato"/>
        <w:i/>
        <w:sz w:val="20"/>
        <w:szCs w:val="20"/>
      </w:rPr>
    </w:pPr>
    <w:r w:rsidRPr="00A30940">
      <w:rPr>
        <w:rFonts w:ascii="Lato" w:hAnsi="Lato"/>
        <w:i/>
        <w:sz w:val="20"/>
        <w:szCs w:val="20"/>
      </w:rPr>
      <w:t xml:space="preserve">Szkolenie współfinansowane przez Unię Europejską ze środków Europejskiego Funduszu Społecznego </w:t>
    </w:r>
    <w:r>
      <w:rPr>
        <w:rFonts w:ascii="Lato" w:hAnsi="Lato"/>
        <w:i/>
        <w:sz w:val="20"/>
        <w:szCs w:val="20"/>
      </w:rPr>
      <w:br/>
    </w:r>
    <w:r w:rsidRPr="00A30940">
      <w:rPr>
        <w:rFonts w:ascii="Lato" w:hAnsi="Lato"/>
        <w:i/>
        <w:sz w:val="20"/>
        <w:szCs w:val="20"/>
      </w:rPr>
      <w:t>w ramach RPO WSL na lata 2014-2020</w:t>
    </w:r>
  </w:p>
  <w:p w:rsidR="00935798" w:rsidRPr="00A30940" w:rsidRDefault="00935798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798" w:rsidRDefault="00935798" w:rsidP="00491A8C">
      <w:r>
        <w:separator/>
      </w:r>
    </w:p>
  </w:footnote>
  <w:footnote w:type="continuationSeparator" w:id="0">
    <w:p w:rsidR="00935798" w:rsidRDefault="00935798" w:rsidP="00491A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798" w:rsidRDefault="0093579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C02515D" wp14:editId="3FF821B8">
          <wp:simplePos x="0" y="0"/>
          <wp:positionH relativeFrom="column">
            <wp:posOffset>5043805</wp:posOffset>
          </wp:positionH>
          <wp:positionV relativeFrom="paragraph">
            <wp:posOffset>-15875</wp:posOffset>
          </wp:positionV>
          <wp:extent cx="1000125" cy="752475"/>
          <wp:effectExtent l="19050" t="0" r="9525" b="0"/>
          <wp:wrapNone/>
          <wp:docPr id="12" name="Obraz 1" descr="C:\Users\oem\Dropbox\musk grafika\107_Urząd RPO\logo RZŚ\JPG\RZŚ_podstawo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oem\Dropbox\musk grafika\107_Urząd RPO\logo RZŚ\JPG\RZŚ_podstawow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124E"/>
    <w:multiLevelType w:val="hybridMultilevel"/>
    <w:tmpl w:val="580A04C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F77521F"/>
    <w:multiLevelType w:val="hybridMultilevel"/>
    <w:tmpl w:val="7562AFD2"/>
    <w:lvl w:ilvl="0" w:tplc="AC18C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744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2631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E03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EE7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340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7CB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3CD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84A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1DB27B1"/>
    <w:multiLevelType w:val="hybridMultilevel"/>
    <w:tmpl w:val="EED2AD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1CB1BA0"/>
    <w:multiLevelType w:val="hybridMultilevel"/>
    <w:tmpl w:val="F8C43F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A84E9C"/>
    <w:multiLevelType w:val="hybridMultilevel"/>
    <w:tmpl w:val="130CE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>
      <o:colormru v:ext="edit" colors="#636466,#ffda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A8C"/>
    <w:rsid w:val="00000094"/>
    <w:rsid w:val="00000363"/>
    <w:rsid w:val="00037FA9"/>
    <w:rsid w:val="0005567A"/>
    <w:rsid w:val="000724FD"/>
    <w:rsid w:val="000F7481"/>
    <w:rsid w:val="00131A07"/>
    <w:rsid w:val="00151406"/>
    <w:rsid w:val="001708C3"/>
    <w:rsid w:val="00175B8D"/>
    <w:rsid w:val="001D301E"/>
    <w:rsid w:val="00204DEE"/>
    <w:rsid w:val="00240268"/>
    <w:rsid w:val="00276E31"/>
    <w:rsid w:val="002B3846"/>
    <w:rsid w:val="002C7D50"/>
    <w:rsid w:val="002D0398"/>
    <w:rsid w:val="002D1AFE"/>
    <w:rsid w:val="002E7367"/>
    <w:rsid w:val="00317601"/>
    <w:rsid w:val="00353176"/>
    <w:rsid w:val="003744DD"/>
    <w:rsid w:val="003875F7"/>
    <w:rsid w:val="003A3D36"/>
    <w:rsid w:val="003D6C30"/>
    <w:rsid w:val="003D764B"/>
    <w:rsid w:val="0042238B"/>
    <w:rsid w:val="00425517"/>
    <w:rsid w:val="004539F4"/>
    <w:rsid w:val="00491A8C"/>
    <w:rsid w:val="004C1A57"/>
    <w:rsid w:val="004C7DAB"/>
    <w:rsid w:val="004E68A4"/>
    <w:rsid w:val="004F0694"/>
    <w:rsid w:val="00520B8E"/>
    <w:rsid w:val="00551675"/>
    <w:rsid w:val="005548C4"/>
    <w:rsid w:val="00572661"/>
    <w:rsid w:val="00581108"/>
    <w:rsid w:val="005C2A07"/>
    <w:rsid w:val="005C6825"/>
    <w:rsid w:val="005D10E1"/>
    <w:rsid w:val="006117E3"/>
    <w:rsid w:val="0061685C"/>
    <w:rsid w:val="00620F99"/>
    <w:rsid w:val="0062334C"/>
    <w:rsid w:val="00624942"/>
    <w:rsid w:val="006370BC"/>
    <w:rsid w:val="006B59F8"/>
    <w:rsid w:val="006C67D6"/>
    <w:rsid w:val="00725D37"/>
    <w:rsid w:val="00752B05"/>
    <w:rsid w:val="00777E9A"/>
    <w:rsid w:val="00783E48"/>
    <w:rsid w:val="007A1294"/>
    <w:rsid w:val="00814E15"/>
    <w:rsid w:val="00832725"/>
    <w:rsid w:val="008414F5"/>
    <w:rsid w:val="008858A8"/>
    <w:rsid w:val="00935798"/>
    <w:rsid w:val="00950674"/>
    <w:rsid w:val="0095632A"/>
    <w:rsid w:val="00A23407"/>
    <w:rsid w:val="00A30940"/>
    <w:rsid w:val="00A40D9E"/>
    <w:rsid w:val="00AB0EEF"/>
    <w:rsid w:val="00AC316C"/>
    <w:rsid w:val="00AD45F0"/>
    <w:rsid w:val="00AE3AD2"/>
    <w:rsid w:val="00B2075B"/>
    <w:rsid w:val="00B61B67"/>
    <w:rsid w:val="00B856B4"/>
    <w:rsid w:val="00BB056C"/>
    <w:rsid w:val="00BC12F6"/>
    <w:rsid w:val="00BD6203"/>
    <w:rsid w:val="00BF2FBB"/>
    <w:rsid w:val="00C130CF"/>
    <w:rsid w:val="00C14C9C"/>
    <w:rsid w:val="00C50F78"/>
    <w:rsid w:val="00C84101"/>
    <w:rsid w:val="00CA00B9"/>
    <w:rsid w:val="00CE1EC1"/>
    <w:rsid w:val="00CF5D40"/>
    <w:rsid w:val="00CF7641"/>
    <w:rsid w:val="00D365E6"/>
    <w:rsid w:val="00D52317"/>
    <w:rsid w:val="00D658E0"/>
    <w:rsid w:val="00D7675E"/>
    <w:rsid w:val="00D966DE"/>
    <w:rsid w:val="00DB447A"/>
    <w:rsid w:val="00DF2655"/>
    <w:rsid w:val="00E1376A"/>
    <w:rsid w:val="00E42920"/>
    <w:rsid w:val="00E438E1"/>
    <w:rsid w:val="00EC5B47"/>
    <w:rsid w:val="00ED5E23"/>
    <w:rsid w:val="00EE024D"/>
    <w:rsid w:val="00F2289E"/>
    <w:rsid w:val="00F278CA"/>
    <w:rsid w:val="00F84D33"/>
    <w:rsid w:val="00FC0179"/>
    <w:rsid w:val="00FC091A"/>
    <w:rsid w:val="00FC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636466,#ffda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1A8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1A8C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91A8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91A8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link w:val="Nagwek"/>
    <w:uiPriority w:val="99"/>
    <w:rsid w:val="00491A8C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91A8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rsid w:val="00491A8C"/>
    <w:rPr>
      <w:rFonts w:ascii="Calibri" w:hAnsi="Calibri" w:cs="Times New Roman"/>
    </w:rPr>
  </w:style>
  <w:style w:type="character" w:styleId="Uwydatnienie">
    <w:name w:val="Emphasis"/>
    <w:uiPriority w:val="20"/>
    <w:qFormat/>
    <w:rsid w:val="00491A8C"/>
    <w:rPr>
      <w:i/>
      <w:iCs/>
    </w:rPr>
  </w:style>
  <w:style w:type="table" w:styleId="Tabela-Siatka">
    <w:name w:val="Table Grid"/>
    <w:basedOn w:val="Standardowy"/>
    <w:uiPriority w:val="59"/>
    <w:rsid w:val="00BB05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8110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B0E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1A8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1A8C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91A8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91A8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link w:val="Nagwek"/>
    <w:uiPriority w:val="99"/>
    <w:rsid w:val="00491A8C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91A8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rsid w:val="00491A8C"/>
    <w:rPr>
      <w:rFonts w:ascii="Calibri" w:hAnsi="Calibri" w:cs="Times New Roman"/>
    </w:rPr>
  </w:style>
  <w:style w:type="character" w:styleId="Uwydatnienie">
    <w:name w:val="Emphasis"/>
    <w:uiPriority w:val="20"/>
    <w:qFormat/>
    <w:rsid w:val="00491A8C"/>
    <w:rPr>
      <w:i/>
      <w:iCs/>
    </w:rPr>
  </w:style>
  <w:style w:type="table" w:styleId="Tabela-Siatka">
    <w:name w:val="Table Grid"/>
    <w:basedOn w:val="Standardowy"/>
    <w:uiPriority w:val="59"/>
    <w:rsid w:val="00BB05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8110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B0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89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45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7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5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17872-DBF5-4B7C-B811-B1A046E42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szkolenia dla Działania 12.1</vt:lpstr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szkolenia dla Działania 12.1</dc:title>
  <dc:creator>Iwona Wnuk</dc:creator>
  <cp:keywords>szkolenia</cp:keywords>
  <cp:lastModifiedBy>Wnuk Iwona</cp:lastModifiedBy>
  <cp:revision>2</cp:revision>
  <cp:lastPrinted>2015-10-29T07:13:00Z</cp:lastPrinted>
  <dcterms:created xsi:type="dcterms:W3CDTF">2015-11-09T13:01:00Z</dcterms:created>
  <dcterms:modified xsi:type="dcterms:W3CDTF">2015-11-09T13:01:00Z</dcterms:modified>
</cp:coreProperties>
</file>