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1E" w:rsidRDefault="00B33FF2" w:rsidP="00045B62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1CD297A" wp14:editId="36BCD003">
            <wp:simplePos x="0" y="0"/>
            <wp:positionH relativeFrom="column">
              <wp:posOffset>1893326</wp:posOffset>
            </wp:positionH>
            <wp:positionV relativeFrom="paragraph">
              <wp:align>top</wp:align>
            </wp:positionV>
            <wp:extent cx="4692015" cy="701040"/>
            <wp:effectExtent l="0" t="0" r="0" b="3810"/>
            <wp:wrapSquare wrapText="bothSides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1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045B62">
        <w:br w:type="textWrapping" w:clear="all"/>
      </w:r>
    </w:p>
    <w:p w:rsidR="00E63DB2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Lista projektów, które uzyskały wymaganą liczbę punktów </w:t>
      </w:r>
      <w:r w:rsidR="00E63DB2" w:rsidRPr="00E63DB2">
        <w:rPr>
          <w:rFonts w:cstheme="minorHAnsi"/>
          <w:b/>
          <w:sz w:val="24"/>
          <w:szCs w:val="24"/>
        </w:rPr>
        <w:t>i zostały wybrane do dofinansowania</w:t>
      </w:r>
      <w:r w:rsidRPr="00E63DB2">
        <w:rPr>
          <w:rFonts w:cstheme="minorHAnsi"/>
          <w:b/>
          <w:sz w:val="24"/>
          <w:szCs w:val="24"/>
        </w:rPr>
        <w:t xml:space="preserve"> </w:t>
      </w:r>
    </w:p>
    <w:p w:rsidR="00DC53A0" w:rsidRPr="00E63DB2" w:rsidRDefault="003A3A5F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 xml:space="preserve"> w ramach </w:t>
      </w:r>
      <w:r w:rsidR="00DA0072" w:rsidRPr="00E63DB2">
        <w:rPr>
          <w:rFonts w:cstheme="minorHAnsi"/>
          <w:b/>
          <w:sz w:val="24"/>
          <w:szCs w:val="24"/>
        </w:rPr>
        <w:t>konkursu</w:t>
      </w:r>
      <w:r w:rsidR="008D388E" w:rsidRPr="00E63DB2">
        <w:rPr>
          <w:rFonts w:cstheme="minorHAnsi"/>
          <w:b/>
          <w:sz w:val="24"/>
          <w:szCs w:val="24"/>
        </w:rPr>
        <w:t xml:space="preserve"> </w:t>
      </w:r>
      <w:r w:rsidR="00E51B0B" w:rsidRPr="00E63DB2">
        <w:rPr>
          <w:rFonts w:cstheme="minorHAnsi"/>
          <w:b/>
          <w:sz w:val="24"/>
          <w:szCs w:val="24"/>
        </w:rPr>
        <w:t>nr RPSL.11.0</w:t>
      </w:r>
      <w:r w:rsidR="00E63DB2" w:rsidRPr="00E63DB2">
        <w:rPr>
          <w:rFonts w:cstheme="minorHAnsi"/>
          <w:b/>
          <w:sz w:val="24"/>
          <w:szCs w:val="24"/>
        </w:rPr>
        <w:t>2</w:t>
      </w:r>
      <w:r w:rsidR="00E51B0B" w:rsidRPr="00E63DB2">
        <w:rPr>
          <w:rFonts w:cstheme="minorHAnsi"/>
          <w:b/>
          <w:sz w:val="24"/>
          <w:szCs w:val="24"/>
        </w:rPr>
        <w:t>.0</w:t>
      </w:r>
      <w:r w:rsidR="000753D4">
        <w:rPr>
          <w:rFonts w:cstheme="minorHAnsi"/>
          <w:b/>
          <w:sz w:val="24"/>
          <w:szCs w:val="24"/>
        </w:rPr>
        <w:t>1</w:t>
      </w:r>
      <w:r w:rsidR="00E51B0B" w:rsidRPr="00E63DB2">
        <w:rPr>
          <w:rFonts w:cstheme="minorHAnsi"/>
          <w:b/>
          <w:sz w:val="24"/>
          <w:szCs w:val="24"/>
        </w:rPr>
        <w:t>-IZ.01-24-1</w:t>
      </w:r>
      <w:r w:rsidR="00E63DB2" w:rsidRPr="00E63DB2">
        <w:rPr>
          <w:rFonts w:cstheme="minorHAnsi"/>
          <w:b/>
          <w:sz w:val="24"/>
          <w:szCs w:val="24"/>
        </w:rPr>
        <w:t>3</w:t>
      </w:r>
      <w:r w:rsidR="000753D4">
        <w:rPr>
          <w:rFonts w:cstheme="minorHAnsi"/>
          <w:b/>
          <w:sz w:val="24"/>
          <w:szCs w:val="24"/>
        </w:rPr>
        <w:t>1</w:t>
      </w:r>
      <w:r w:rsidR="00265741" w:rsidRPr="00E63DB2">
        <w:rPr>
          <w:rFonts w:cstheme="minorHAnsi"/>
          <w:b/>
          <w:sz w:val="24"/>
          <w:szCs w:val="24"/>
        </w:rPr>
        <w:t>/16</w:t>
      </w:r>
    </w:p>
    <w:p w:rsidR="00DC53A0" w:rsidRDefault="00265741" w:rsidP="00E63DB2">
      <w:pPr>
        <w:spacing w:after="0"/>
        <w:jc w:val="center"/>
        <w:rPr>
          <w:rFonts w:cstheme="minorHAnsi"/>
          <w:b/>
          <w:sz w:val="24"/>
          <w:szCs w:val="24"/>
        </w:rPr>
      </w:pPr>
      <w:r w:rsidRPr="00E63DB2">
        <w:rPr>
          <w:rFonts w:cstheme="minorHAnsi"/>
          <w:b/>
          <w:sz w:val="24"/>
          <w:szCs w:val="24"/>
        </w:rPr>
        <w:t>Poddziałanie 11.</w:t>
      </w:r>
      <w:r w:rsidR="00E63DB2" w:rsidRPr="00E63DB2">
        <w:rPr>
          <w:rFonts w:cstheme="minorHAnsi"/>
          <w:b/>
          <w:sz w:val="24"/>
          <w:szCs w:val="24"/>
        </w:rPr>
        <w:t>2</w:t>
      </w:r>
      <w:r w:rsidRPr="00E63DB2">
        <w:rPr>
          <w:rFonts w:cstheme="minorHAnsi"/>
          <w:b/>
          <w:sz w:val="24"/>
          <w:szCs w:val="24"/>
        </w:rPr>
        <w:t>.</w:t>
      </w:r>
      <w:r w:rsidR="000753D4">
        <w:rPr>
          <w:rFonts w:cstheme="minorHAnsi"/>
          <w:b/>
          <w:sz w:val="24"/>
          <w:szCs w:val="24"/>
        </w:rPr>
        <w:t>1</w:t>
      </w:r>
      <w:r w:rsidR="00E63DB2" w:rsidRPr="00E63DB2">
        <w:rPr>
          <w:rFonts w:cstheme="minorHAnsi"/>
          <w:b/>
          <w:sz w:val="24"/>
          <w:szCs w:val="24"/>
        </w:rPr>
        <w:t xml:space="preserve"> Wsparcie szkolnictwa zawodowego – </w:t>
      </w:r>
      <w:r w:rsidR="000753D4">
        <w:rPr>
          <w:rFonts w:cstheme="minorHAnsi"/>
          <w:b/>
          <w:sz w:val="24"/>
          <w:szCs w:val="24"/>
        </w:rPr>
        <w:t>ZIT</w:t>
      </w:r>
      <w:r w:rsidR="00E63DB2" w:rsidRPr="00E63DB2">
        <w:rPr>
          <w:rFonts w:cstheme="minorHAnsi"/>
          <w:b/>
          <w:sz w:val="24"/>
          <w:szCs w:val="24"/>
        </w:rPr>
        <w:t xml:space="preserve"> Subregionu </w:t>
      </w:r>
      <w:r w:rsidR="000753D4">
        <w:rPr>
          <w:rFonts w:cstheme="minorHAnsi"/>
          <w:b/>
          <w:sz w:val="24"/>
          <w:szCs w:val="24"/>
        </w:rPr>
        <w:t>Centralnego</w:t>
      </w:r>
    </w:p>
    <w:p w:rsidR="00BD64C6" w:rsidRPr="00515D1E" w:rsidRDefault="00BD64C6" w:rsidP="00BD64C6">
      <w:pPr>
        <w:spacing w:after="0" w:line="360" w:lineRule="auto"/>
        <w:rPr>
          <w:rFonts w:cs="Calibri"/>
          <w:b/>
        </w:rPr>
      </w:pPr>
    </w:p>
    <w:tbl>
      <w:tblPr>
        <w:tblpPr w:leftFromText="141" w:rightFromText="141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144"/>
        <w:gridCol w:w="2258"/>
        <w:gridCol w:w="1737"/>
        <w:gridCol w:w="1769"/>
        <w:gridCol w:w="1772"/>
        <w:gridCol w:w="1362"/>
        <w:gridCol w:w="1573"/>
        <w:gridCol w:w="1089"/>
      </w:tblGrid>
      <w:tr w:rsidR="00BD64C6" w:rsidRPr="00F3511E" w:rsidTr="00570903">
        <w:trPr>
          <w:trHeight w:val="1272"/>
        </w:trPr>
        <w:tc>
          <w:tcPr>
            <w:tcW w:w="181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Lp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54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BF3">
              <w:rPr>
                <w:b/>
                <w:bCs/>
                <w:color w:val="000000"/>
                <w:sz w:val="20"/>
                <w:szCs w:val="20"/>
              </w:rPr>
              <w:t>nr projektu w LSI</w:t>
            </w:r>
          </w:p>
        </w:tc>
        <w:tc>
          <w:tcPr>
            <w:tcW w:w="794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11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Wnioskodawca</w:t>
            </w:r>
          </w:p>
        </w:tc>
        <w:tc>
          <w:tcPr>
            <w:tcW w:w="622" w:type="pct"/>
            <w:shd w:val="clear" w:color="auto" w:fill="D9D9D9"/>
            <w:vAlign w:val="center"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Adres Wnioskodawcy</w:t>
            </w:r>
          </w:p>
        </w:tc>
        <w:tc>
          <w:tcPr>
            <w:tcW w:w="623" w:type="pct"/>
            <w:shd w:val="clear" w:color="auto" w:fill="D9D9D9"/>
            <w:vAlign w:val="center"/>
          </w:tcPr>
          <w:p w:rsidR="00BD64C6" w:rsidRPr="00515D1E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15D1E">
              <w:rPr>
                <w:rFonts w:cs="Calibri"/>
                <w:b/>
                <w:bCs/>
                <w:color w:val="000000"/>
                <w:sz w:val="20"/>
                <w:szCs w:val="20"/>
              </w:rPr>
              <w:t>Kwota wnioskowanego dofinansowania</w:t>
            </w:r>
          </w:p>
        </w:tc>
        <w:tc>
          <w:tcPr>
            <w:tcW w:w="479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5335">
              <w:rPr>
                <w:b/>
                <w:bCs/>
                <w:color w:val="000000"/>
                <w:sz w:val="20"/>
                <w:szCs w:val="20"/>
              </w:rPr>
              <w:t>Całkowita wartość projektu</w:t>
            </w:r>
          </w:p>
        </w:tc>
        <w:tc>
          <w:tcPr>
            <w:tcW w:w="553" w:type="pct"/>
            <w:shd w:val="clear" w:color="auto" w:fill="D9D9D9"/>
            <w:vAlign w:val="center"/>
            <w:hideMark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Wynik oceny</w:t>
            </w:r>
          </w:p>
        </w:tc>
        <w:tc>
          <w:tcPr>
            <w:tcW w:w="383" w:type="pct"/>
            <w:shd w:val="clear" w:color="auto" w:fill="D9D9D9"/>
            <w:vAlign w:val="center"/>
          </w:tcPr>
          <w:p w:rsidR="00BD64C6" w:rsidRPr="00F3511E" w:rsidRDefault="00BD64C6" w:rsidP="0057090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511E">
              <w:rPr>
                <w:b/>
                <w:bCs/>
                <w:color w:val="000000"/>
                <w:sz w:val="20"/>
                <w:szCs w:val="20"/>
              </w:rPr>
              <w:t>Przyznane punkty</w:t>
            </w:r>
          </w:p>
        </w:tc>
      </w:tr>
      <w:tr w:rsidR="00BD64C6" w:rsidRPr="001B7471" w:rsidTr="00570903">
        <w:trPr>
          <w:trHeight w:val="131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WND-RPSL.11.02.01-24-008B/17-001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Piekarskie szkoły zawodowe na medal - wsparcie dla uczniów i uczennic Zespołu Szkół Techniczno-Zawodowych oraz Technikum nr 1 w Zespole Szkół nr 1  w Piekarach Śląskich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GMINA PIEKARY ŚLĄSKIE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41-940 Piekary Śląskie ul. Bytomska 84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3BC0">
              <w:rPr>
                <w:rFonts w:cs="Calibri"/>
                <w:color w:val="000000"/>
                <w:sz w:val="18"/>
                <w:szCs w:val="18"/>
              </w:rPr>
              <w:t>824 446,81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867 838,75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84</w:t>
            </w:r>
          </w:p>
        </w:tc>
      </w:tr>
      <w:tr w:rsidR="00BD64C6" w:rsidRPr="001B7471" w:rsidTr="00570903">
        <w:trPr>
          <w:trHeight w:val="131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WND-RPSL.11.02.01-24-0092/17-001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Nowa jakość kształcenia zawodowego w ZS im. X. Dunikowskiego oraz PCKZ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w Zawierciu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POWIAT ZAWIERCIAŃSKI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42-400 Zawiercie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ul. Henryka Sienkiewicza 34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1 054 863,11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1 110 382,22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82,5</w:t>
            </w:r>
          </w:p>
        </w:tc>
      </w:tr>
      <w:tr w:rsidR="00BD64C6" w:rsidRPr="001B7471" w:rsidTr="00570903">
        <w:trPr>
          <w:trHeight w:val="131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WND-RPSL.11.02.01-24-0091/17-001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Nowa jakość kształcenia zawodowego w ZS im. gen. J. Bema w Zawierciu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POWIAT ZAWIERCIAŃSKI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42-400 Zawiercie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ul. Henryka Sienkiewicza 34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864 283,52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909 772,13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82,5</w:t>
            </w:r>
          </w:p>
        </w:tc>
      </w:tr>
      <w:tr w:rsidR="00BD64C6" w:rsidRPr="001B7471" w:rsidTr="00570903">
        <w:trPr>
          <w:trHeight w:val="1693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WND-RPSL.11.02.01-24-00AC/17-001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Edukacja krokiem do sukcesu zawodowego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SOSNOWIEC - MIASTO NA PRAWACH POWIATU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41-200 Sosnowiec</w:t>
            </w:r>
            <w:r w:rsidRPr="001B7471">
              <w:rPr>
                <w:rFonts w:cs="Calibri"/>
                <w:sz w:val="18"/>
                <w:szCs w:val="18"/>
              </w:rPr>
              <w:br/>
              <w:t>Aleja Zwycięstwa 20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1 314 138,42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1 383 303,60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82,5</w:t>
            </w:r>
          </w:p>
        </w:tc>
      </w:tr>
      <w:tr w:rsidR="00BD64C6" w:rsidRPr="001B7471" w:rsidTr="00570903">
        <w:trPr>
          <w:trHeight w:val="865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WND-RPSL.11.02.01-24-009A/17-001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Efektywne Funkcjonalne Szkoły – Program Rozwoju Szkół Zawodowych i Technicznych Powiatu Mikołowskiego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POWIAT MIKOŁOWSKI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43-190 Mikołów</w:t>
            </w:r>
            <w:r w:rsidRPr="001B7471">
              <w:rPr>
                <w:rFonts w:cs="Calibri"/>
                <w:sz w:val="18"/>
                <w:szCs w:val="18"/>
              </w:rPr>
              <w:br/>
              <w:t>ul. Żwirki i Wigury 4 A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4 618 526,50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4 861 606,84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81,5</w:t>
            </w:r>
          </w:p>
        </w:tc>
      </w:tr>
      <w:tr w:rsidR="00BD64C6" w:rsidRPr="001B7471" w:rsidTr="00570903">
        <w:trPr>
          <w:trHeight w:val="1216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WND-RPSL.11.02.01-24-009D/17-001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Dobre wykształcenie - lepsza praca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POWIAT GLIWICKI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44-100 Gliwice</w:t>
            </w:r>
            <w:r w:rsidRPr="001B7471">
              <w:rPr>
                <w:rFonts w:cs="Calibri"/>
                <w:sz w:val="18"/>
                <w:szCs w:val="18"/>
              </w:rPr>
              <w:br/>
              <w:t>ul. Zygmunta Starego 17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2 143 837,44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2 256 670,99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331501">
              <w:rPr>
                <w:rFonts w:eastAsia="Arial"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81,5</w:t>
            </w:r>
          </w:p>
        </w:tc>
      </w:tr>
      <w:tr w:rsidR="00BD64C6" w:rsidRPr="001B7471" w:rsidTr="00570903">
        <w:trPr>
          <w:trHeight w:val="1452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WND-RPSL.11.02.01-24-0090/17-001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Nowa jakość kształcenia zawodowego w ZSiP im. H. Kołłątaja w Zawierciu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POWIAT ZAWIERCIAŃSKI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42-400 Zawiercie</w:t>
            </w:r>
            <w:r w:rsidRPr="001B7471">
              <w:rPr>
                <w:rFonts w:eastAsia="Arial" w:cs="Calibri"/>
                <w:sz w:val="18"/>
                <w:szCs w:val="18"/>
              </w:rPr>
              <w:br/>
              <w:t>ul. Henryka Sienkiewicza 34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951 018,73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1 001 072,35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81</w:t>
            </w:r>
          </w:p>
        </w:tc>
      </w:tr>
      <w:tr w:rsidR="00BD64C6" w:rsidRPr="001B7471" w:rsidTr="00570903">
        <w:trPr>
          <w:trHeight w:val="113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WND-RPSL.11.02.01-24-0088/17-001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Uczniowie na start!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Ośrodek Szkolenia Spawaczy WELDER S.C.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41-102 Gliwice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ul. Portowa 16w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spacing w:after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3BC0">
              <w:rPr>
                <w:rFonts w:cs="Calibri"/>
                <w:color w:val="000000"/>
                <w:sz w:val="18"/>
                <w:szCs w:val="18"/>
              </w:rPr>
              <w:t>876 899,63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923 052,24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331501">
              <w:rPr>
                <w:rFonts w:cs="Calibri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80,5</w:t>
            </w:r>
          </w:p>
        </w:tc>
      </w:tr>
      <w:tr w:rsidR="00BD64C6" w:rsidRPr="001B7471" w:rsidTr="00570903">
        <w:trPr>
          <w:trHeight w:val="558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sz w:val="18"/>
                <w:szCs w:val="18"/>
              </w:rPr>
            </w:pPr>
            <w:r w:rsidRPr="00CA428B">
              <w:rPr>
                <w:rFonts w:eastAsia="Arial" w:cs="Calibri"/>
                <w:sz w:val="18"/>
                <w:szCs w:val="18"/>
              </w:rPr>
              <w:t>WND-RPSL.11.02.01-24-00A1/17-001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A428B">
              <w:rPr>
                <w:rFonts w:cs="Calibri"/>
                <w:sz w:val="18"/>
                <w:szCs w:val="18"/>
              </w:rPr>
              <w:t>Wzmocnienie jakości kształcenia zawodowego i dostosowanie go do potrzeb lokalnego rynku pracy na kierunkach Fototechnik i Technik logistyk w Technikach TEB Edukacja w Subregionie Centralnym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TEB EDUKACJA</w:t>
            </w:r>
            <w:r w:rsidRPr="00CA428B">
              <w:rPr>
                <w:rFonts w:cs="Calibri"/>
                <w:sz w:val="18"/>
                <w:szCs w:val="18"/>
              </w:rPr>
              <w:t xml:space="preserve"> SPÓŁKA Z O.O.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61- 874 Poznań             </w:t>
            </w:r>
            <w:r w:rsidRPr="00CA428B">
              <w:rPr>
                <w:rFonts w:cs="Calibri"/>
                <w:sz w:val="18"/>
                <w:szCs w:val="18"/>
              </w:rPr>
              <w:t>al. Niepodległości 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DB3BC0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A428B">
              <w:rPr>
                <w:rFonts w:cs="Calibri"/>
                <w:sz w:val="18"/>
                <w:szCs w:val="18"/>
              </w:rPr>
              <w:t>433 063,01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A428B">
              <w:rPr>
                <w:rFonts w:cs="Calibri"/>
                <w:sz w:val="18"/>
                <w:szCs w:val="18"/>
              </w:rPr>
              <w:t>455 855,80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80</w:t>
            </w:r>
          </w:p>
        </w:tc>
      </w:tr>
      <w:tr w:rsidR="00BD64C6" w:rsidRPr="001B7471" w:rsidTr="00570903">
        <w:trPr>
          <w:trHeight w:val="113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WND-RPSL.11.02.01-24-0098/17-001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 xml:space="preserve">Szkoła to wiedza - praktyka to umiejętność - razem to </w:t>
            </w:r>
            <w:r w:rsidRPr="001B7471">
              <w:rPr>
                <w:rFonts w:cs="Calibri"/>
                <w:sz w:val="18"/>
                <w:szCs w:val="18"/>
              </w:rPr>
              <w:lastRenderedPageBreak/>
              <w:t>zawód - etap I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lastRenderedPageBreak/>
              <w:t xml:space="preserve">ŚWIĘTOCHŁOWICE </w:t>
            </w:r>
            <w:r w:rsidRPr="001B7471">
              <w:rPr>
                <w:rFonts w:cs="Calibri"/>
                <w:sz w:val="18"/>
                <w:szCs w:val="18"/>
              </w:rPr>
              <w:br/>
              <w:t xml:space="preserve">MIASTO NA </w:t>
            </w:r>
            <w:r w:rsidRPr="001B7471">
              <w:rPr>
                <w:rFonts w:cs="Calibri"/>
                <w:sz w:val="18"/>
                <w:szCs w:val="18"/>
              </w:rPr>
              <w:lastRenderedPageBreak/>
              <w:t>PRAWACH POWIATU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41-600 Świętochłowice </w:t>
            </w:r>
            <w:r w:rsidRPr="001B7471">
              <w:rPr>
                <w:rFonts w:cs="Calibri"/>
                <w:sz w:val="18"/>
                <w:szCs w:val="18"/>
              </w:rPr>
              <w:lastRenderedPageBreak/>
              <w:t>Katowicka 54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lastRenderedPageBreak/>
              <w:t>383 493,39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403 677,25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331501">
              <w:rPr>
                <w:rFonts w:cs="Calibri"/>
                <w:color w:val="000000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>
              <w:rPr>
                <w:rFonts w:eastAsia="Arial" w:cs="Calibri"/>
                <w:color w:val="000000"/>
                <w:sz w:val="18"/>
                <w:szCs w:val="18"/>
              </w:rPr>
              <w:t>77</w:t>
            </w:r>
          </w:p>
        </w:tc>
      </w:tr>
      <w:tr w:rsidR="00BD64C6" w:rsidRPr="001B7471" w:rsidTr="00570903">
        <w:trPr>
          <w:trHeight w:val="116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WND-RPSL.11.02.01-24-006D/17-001</w:t>
            </w:r>
          </w:p>
          <w:p w:rsidR="00BD64C6" w:rsidRPr="001B7471" w:rsidRDefault="00BD64C6" w:rsidP="0057090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Program aktywizacji zawodowej dla realizatora nagrań i nagłośnień w ZSP nr 4 im. Piotra Latoski w Rudzie Śląskiej - EFS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 xml:space="preserve">41-709 Ruda Śląska 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pl. Plac Jana Pawła II 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3BC0">
              <w:rPr>
                <w:rFonts w:cs="Calibri"/>
                <w:color w:val="000000"/>
                <w:sz w:val="18"/>
                <w:szCs w:val="18"/>
              </w:rPr>
              <w:t>346 505,37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364 742,50 zł</w:t>
            </w:r>
          </w:p>
          <w:p w:rsidR="00BD64C6" w:rsidRPr="001B7471" w:rsidRDefault="00BD64C6" w:rsidP="0057090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76AD6">
              <w:rPr>
                <w:rFonts w:cs="Calibri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70</w:t>
            </w:r>
          </w:p>
        </w:tc>
      </w:tr>
      <w:tr w:rsidR="00BD64C6" w:rsidRPr="001B7471" w:rsidTr="00570903">
        <w:trPr>
          <w:trHeight w:val="116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eastAsia="Arial" w:cs="Calibri"/>
                <w:sz w:val="18"/>
                <w:szCs w:val="18"/>
              </w:rPr>
              <w:t>WND-RPSL.11.02.01-24-00A0/17-001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Wykwalifikowany Technik Usług Fryzjerskich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 xml:space="preserve">TEB EDUKACJA </w:t>
            </w:r>
            <w:r w:rsidRPr="001B7471">
              <w:rPr>
                <w:rFonts w:cs="Calibri"/>
                <w:sz w:val="18"/>
                <w:szCs w:val="18"/>
              </w:rPr>
              <w:br/>
              <w:t>SPÓŁKA Z O.O.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61- 874 Poznań</w:t>
            </w:r>
            <w:r w:rsidRPr="001B7471">
              <w:rPr>
                <w:rFonts w:cs="Calibri"/>
                <w:sz w:val="18"/>
                <w:szCs w:val="18"/>
              </w:rPr>
              <w:br/>
              <w:t>al. Niepodległości 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DB3BC0">
              <w:rPr>
                <w:rFonts w:cs="Calibri"/>
                <w:sz w:val="18"/>
                <w:szCs w:val="18"/>
              </w:rPr>
              <w:t>431 271,50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1B7471">
              <w:rPr>
                <w:rFonts w:cs="Calibri"/>
                <w:sz w:val="18"/>
                <w:szCs w:val="18"/>
              </w:rPr>
              <w:t>453 970,00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76AD6">
              <w:rPr>
                <w:rFonts w:cs="Calibri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69,5</w:t>
            </w:r>
          </w:p>
        </w:tc>
      </w:tr>
      <w:tr w:rsidR="00BD64C6" w:rsidRPr="001B7471" w:rsidTr="00570903">
        <w:trPr>
          <w:trHeight w:val="1160"/>
        </w:trPr>
        <w:tc>
          <w:tcPr>
            <w:tcW w:w="181" w:type="pct"/>
            <w:shd w:val="clear" w:color="auto" w:fill="auto"/>
            <w:noWrap/>
            <w:vAlign w:val="center"/>
          </w:tcPr>
          <w:p w:rsidR="00BD64C6" w:rsidRPr="00C60D83" w:rsidRDefault="00BD64C6" w:rsidP="00570903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60D83">
              <w:rPr>
                <w:rFonts w:cs="Calibri"/>
                <w:b/>
                <w:bCs/>
                <w:sz w:val="18"/>
                <w:szCs w:val="18"/>
              </w:rPr>
              <w:t>1</w:t>
            </w:r>
            <w:r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WND-RPSL.11.02.01-24-006E/17-001</w:t>
            </w:r>
          </w:p>
        </w:tc>
        <w:tc>
          <w:tcPr>
            <w:tcW w:w="794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Absolwent z atrakcyjnym zawodem – program aktywizacji i rozwoju kompetencji wśród uczniów Centrum Kształcenia Praktycznego i Doskonalenia Zawodowego w Rudzie Śląskiej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MIASTO RUDA ŚLĄSKA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BD64C6" w:rsidRPr="001B7471" w:rsidRDefault="00BD64C6" w:rsidP="00570903">
            <w:pPr>
              <w:spacing w:after="0" w:line="240" w:lineRule="auto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41-709 Ruda Śląska</w:t>
            </w: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br/>
              <w:t>pl. Plac Jana Pawła II 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B3BC0">
              <w:rPr>
                <w:rFonts w:cs="Calibri"/>
                <w:color w:val="000000"/>
                <w:sz w:val="18"/>
                <w:szCs w:val="18"/>
              </w:rPr>
              <w:t>1 162 145,64 zł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eastAsia="Arial" w:cs="Calibri"/>
                <w:color w:val="000000"/>
                <w:sz w:val="18"/>
                <w:szCs w:val="18"/>
              </w:rPr>
            </w:pPr>
            <w:r w:rsidRPr="001B7471">
              <w:rPr>
                <w:rFonts w:eastAsia="Arial" w:cs="Calibri"/>
                <w:color w:val="000000"/>
                <w:sz w:val="18"/>
                <w:szCs w:val="18"/>
              </w:rPr>
              <w:t>1 223 311,20 zł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 w:rsidRPr="00C76AD6">
              <w:rPr>
                <w:rFonts w:cs="Calibri"/>
                <w:sz w:val="18"/>
                <w:szCs w:val="18"/>
              </w:rPr>
              <w:t>pozytywny</w:t>
            </w:r>
          </w:p>
        </w:tc>
        <w:tc>
          <w:tcPr>
            <w:tcW w:w="383" w:type="pct"/>
            <w:vAlign w:val="center"/>
          </w:tcPr>
          <w:p w:rsidR="00BD64C6" w:rsidRPr="001B7471" w:rsidRDefault="00BD64C6" w:rsidP="0057090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68,5</w:t>
            </w:r>
          </w:p>
        </w:tc>
      </w:tr>
    </w:tbl>
    <w:p w:rsidR="00BD64C6" w:rsidRPr="00515D1E" w:rsidRDefault="00BD64C6" w:rsidP="00BD64C6">
      <w:pPr>
        <w:spacing w:after="0" w:line="360" w:lineRule="auto"/>
        <w:jc w:val="center"/>
        <w:rPr>
          <w:rFonts w:cs="Calibri"/>
          <w:b/>
        </w:rPr>
      </w:pPr>
    </w:p>
    <w:p w:rsidR="00BD64C6" w:rsidRPr="00515D1E" w:rsidRDefault="00BD64C6" w:rsidP="00BD64C6">
      <w:pPr>
        <w:spacing w:after="0" w:line="240" w:lineRule="auto"/>
        <w:rPr>
          <w:rFonts w:cs="Calibri"/>
          <w:bCs/>
          <w:i/>
        </w:rPr>
      </w:pPr>
    </w:p>
    <w:p w:rsidR="00BD64C6" w:rsidRPr="00515D1E" w:rsidRDefault="00BD64C6" w:rsidP="00BD64C6">
      <w:pPr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</w:p>
    <w:p w:rsidR="00BD64C6" w:rsidRPr="00515D1E" w:rsidRDefault="00BD64C6" w:rsidP="00BD64C6">
      <w:pPr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</w:p>
    <w:p w:rsidR="00BD64C6" w:rsidRPr="00515D1E" w:rsidRDefault="00BD64C6" w:rsidP="00BD64C6">
      <w:pPr>
        <w:tabs>
          <w:tab w:val="center" w:pos="4536"/>
          <w:tab w:val="right" w:pos="9072"/>
        </w:tabs>
        <w:spacing w:after="0" w:line="240" w:lineRule="auto"/>
        <w:rPr>
          <w:rFonts w:cs="Calibri"/>
        </w:rPr>
      </w:pPr>
    </w:p>
    <w:p w:rsidR="00BD64C6" w:rsidRPr="00E63DB2" w:rsidRDefault="00BD64C6" w:rsidP="00E63DB2">
      <w:pPr>
        <w:spacing w:after="0"/>
        <w:jc w:val="center"/>
        <w:rPr>
          <w:rFonts w:cstheme="minorHAnsi"/>
          <w:b/>
          <w:sz w:val="24"/>
          <w:szCs w:val="24"/>
        </w:rPr>
      </w:pPr>
    </w:p>
    <w:sectPr w:rsidR="00BD64C6" w:rsidRPr="00E63DB2" w:rsidSect="00045B62"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12A" w:rsidRDefault="0077712A" w:rsidP="00D75CCA">
      <w:pPr>
        <w:spacing w:after="0" w:line="240" w:lineRule="auto"/>
      </w:pPr>
      <w:r>
        <w:separator/>
      </w:r>
    </w:p>
  </w:endnote>
  <w:endnote w:type="continuationSeparator" w:id="0">
    <w:p w:rsidR="0077712A" w:rsidRDefault="0077712A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12A" w:rsidRDefault="0077712A" w:rsidP="00D75CCA">
      <w:pPr>
        <w:spacing w:after="0" w:line="240" w:lineRule="auto"/>
      </w:pPr>
      <w:r>
        <w:separator/>
      </w:r>
    </w:p>
  </w:footnote>
  <w:footnote w:type="continuationSeparator" w:id="0">
    <w:p w:rsidR="0077712A" w:rsidRDefault="0077712A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1FB0"/>
    <w:rsid w:val="00045B62"/>
    <w:rsid w:val="000753D4"/>
    <w:rsid w:val="000D1DEF"/>
    <w:rsid w:val="0026089C"/>
    <w:rsid w:val="00265741"/>
    <w:rsid w:val="003A028B"/>
    <w:rsid w:val="003A3A5F"/>
    <w:rsid w:val="004328DB"/>
    <w:rsid w:val="006D0628"/>
    <w:rsid w:val="0077712A"/>
    <w:rsid w:val="00787511"/>
    <w:rsid w:val="007D746C"/>
    <w:rsid w:val="007F1D64"/>
    <w:rsid w:val="00817F1E"/>
    <w:rsid w:val="008D388E"/>
    <w:rsid w:val="008F1DFE"/>
    <w:rsid w:val="00A80E88"/>
    <w:rsid w:val="00B031FF"/>
    <w:rsid w:val="00B33FF2"/>
    <w:rsid w:val="00B60C00"/>
    <w:rsid w:val="00BD64C6"/>
    <w:rsid w:val="00C15FAE"/>
    <w:rsid w:val="00C32B14"/>
    <w:rsid w:val="00C468F4"/>
    <w:rsid w:val="00CB31E6"/>
    <w:rsid w:val="00D25F52"/>
    <w:rsid w:val="00D67953"/>
    <w:rsid w:val="00D75CCA"/>
    <w:rsid w:val="00DA0072"/>
    <w:rsid w:val="00DC53A0"/>
    <w:rsid w:val="00E51B0B"/>
    <w:rsid w:val="00E63DB2"/>
    <w:rsid w:val="00EB657D"/>
    <w:rsid w:val="00EF6681"/>
    <w:rsid w:val="00F3511E"/>
    <w:rsid w:val="00F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47BFA-8DCE-4228-B4A4-3829885E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paragraph" w:styleId="Tekstdymka">
    <w:name w:val="Balloon Text"/>
    <w:basedOn w:val="Normalny"/>
    <w:link w:val="TekstdymkaZnak"/>
    <w:uiPriority w:val="99"/>
    <w:semiHidden/>
    <w:unhideWhenUsed/>
    <w:rsid w:val="00E6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DB2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E63DB2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E63DB2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63D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Sabina Brys</cp:lastModifiedBy>
  <cp:revision>2</cp:revision>
  <dcterms:created xsi:type="dcterms:W3CDTF">2017-06-27T13:17:00Z</dcterms:created>
  <dcterms:modified xsi:type="dcterms:W3CDTF">2017-06-27T13:17:00Z</dcterms:modified>
</cp:coreProperties>
</file>